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E33" w:rsidRPr="00F7502E" w:rsidRDefault="006E1E33" w:rsidP="006E1E33">
      <w:pPr>
        <w:numPr>
          <w:ilvl w:val="0"/>
          <w:numId w:val="6"/>
        </w:numPr>
        <w:spacing w:after="0" w:line="240" w:lineRule="auto"/>
      </w:pPr>
      <w:r>
        <w:rPr>
          <w:i/>
          <w:iCs/>
        </w:rPr>
        <w:t>P</w:t>
      </w:r>
      <w:r w:rsidRPr="00F7502E">
        <w:rPr>
          <w:i/>
          <w:iCs/>
        </w:rPr>
        <w:t>rovincia de Buenos Aires – DGE y C - Dirección de Educación Superior</w:t>
      </w:r>
    </w:p>
    <w:p w:rsidR="006E1E33" w:rsidRPr="00F7502E" w:rsidRDefault="006E1E33" w:rsidP="006E1E33">
      <w:pPr>
        <w:numPr>
          <w:ilvl w:val="0"/>
          <w:numId w:val="6"/>
        </w:numPr>
        <w:spacing w:after="0" w:line="240" w:lineRule="auto"/>
      </w:pPr>
      <w:r>
        <w:rPr>
          <w:i/>
          <w:iCs/>
        </w:rPr>
        <w:t>Lugar: I.S.F.D. y T.  Nº 46 “2 de Abril de 1982” – RAMOS MEJÍA – Distrito de La Matanza</w:t>
      </w:r>
    </w:p>
    <w:p w:rsidR="006E1E33" w:rsidRPr="00CA16F5" w:rsidRDefault="006E1E33" w:rsidP="006E1E33">
      <w:pPr>
        <w:numPr>
          <w:ilvl w:val="0"/>
          <w:numId w:val="6"/>
        </w:numPr>
        <w:spacing w:after="0" w:line="240" w:lineRule="auto"/>
        <w:rPr>
          <w:i/>
          <w:iCs/>
        </w:rPr>
      </w:pPr>
      <w:r w:rsidRPr="00CA16F5">
        <w:rPr>
          <w:i/>
          <w:iCs/>
        </w:rPr>
        <w:t xml:space="preserve">Carrera: </w:t>
      </w:r>
      <w:r>
        <w:t>Profesorado EGB 3 y Polimodal en Historia</w:t>
      </w:r>
    </w:p>
    <w:p w:rsidR="006E1E33" w:rsidRPr="000F3D63" w:rsidRDefault="006E1E33" w:rsidP="006E1E33">
      <w:pPr>
        <w:numPr>
          <w:ilvl w:val="0"/>
          <w:numId w:val="6"/>
        </w:numPr>
        <w:spacing w:after="0" w:line="240" w:lineRule="auto"/>
        <w:rPr>
          <w:b/>
          <w:bCs/>
          <w:u w:val="single"/>
        </w:rPr>
      </w:pPr>
      <w:r>
        <w:rPr>
          <w:i/>
          <w:iCs/>
        </w:rPr>
        <w:t xml:space="preserve">Espacio Curricular:  </w:t>
      </w:r>
      <w:r>
        <w:rPr>
          <w:b/>
          <w:iCs/>
        </w:rPr>
        <w:t>Historia  Argentina y Americana I</w:t>
      </w:r>
    </w:p>
    <w:p w:rsidR="006E1E33" w:rsidRPr="000F3D63" w:rsidRDefault="006E1E33" w:rsidP="006E1E33">
      <w:pPr>
        <w:numPr>
          <w:ilvl w:val="0"/>
          <w:numId w:val="6"/>
        </w:numPr>
        <w:spacing w:after="0" w:line="240" w:lineRule="auto"/>
        <w:rPr>
          <w:bCs/>
        </w:rPr>
      </w:pPr>
      <w:r w:rsidRPr="000F3D63">
        <w:rPr>
          <w:i/>
          <w:iCs/>
        </w:rPr>
        <w:t>2do.</w:t>
      </w:r>
      <w:r w:rsidRPr="000F3D63">
        <w:rPr>
          <w:bCs/>
        </w:rPr>
        <w:t xml:space="preserve"> Año de Historia</w:t>
      </w:r>
      <w:r>
        <w:rPr>
          <w:bCs/>
        </w:rPr>
        <w:t xml:space="preserve"> Comisiones  A</w:t>
      </w:r>
      <w:r w:rsidR="000F1005">
        <w:rPr>
          <w:bCs/>
        </w:rPr>
        <w:t xml:space="preserve"> </w:t>
      </w:r>
      <w:r>
        <w:rPr>
          <w:bCs/>
        </w:rPr>
        <w:t>y</w:t>
      </w:r>
      <w:r w:rsidR="000F1005">
        <w:rPr>
          <w:bCs/>
        </w:rPr>
        <w:t xml:space="preserve"> </w:t>
      </w:r>
      <w:bookmarkStart w:id="0" w:name="_GoBack"/>
      <w:bookmarkEnd w:id="0"/>
      <w:r>
        <w:rPr>
          <w:bCs/>
        </w:rPr>
        <w:t>B</w:t>
      </w:r>
    </w:p>
    <w:p w:rsidR="006E1E33" w:rsidRPr="00E57D15" w:rsidRDefault="006E1E33" w:rsidP="006E1E33">
      <w:pPr>
        <w:numPr>
          <w:ilvl w:val="0"/>
          <w:numId w:val="6"/>
        </w:numPr>
        <w:spacing w:after="0" w:line="240" w:lineRule="auto"/>
        <w:rPr>
          <w:b/>
          <w:bCs/>
          <w:u w:val="single"/>
        </w:rPr>
      </w:pPr>
      <w:r w:rsidRPr="000559BE">
        <w:rPr>
          <w:i/>
          <w:iCs/>
        </w:rPr>
        <w:t>Duración:</w:t>
      </w:r>
      <w:r>
        <w:t xml:space="preserve"> Anual  </w:t>
      </w:r>
      <w:r w:rsidRPr="00C43568">
        <w:rPr>
          <w:rFonts w:ascii="Times New Roman" w:eastAsia="Times New Roman" w:hAnsi="Times New Roman" w:cs="Times New Roman"/>
          <w:sz w:val="24"/>
          <w:szCs w:val="24"/>
        </w:rPr>
        <w:t>(3 módulos semanales)</w:t>
      </w:r>
      <w:r w:rsidRPr="00C43568">
        <w:rPr>
          <w:rFonts w:ascii="Times New Roman" w:eastAsia="Times New Roman" w:hAnsi="Times New Roman" w:cs="Times New Roman"/>
          <w:sz w:val="24"/>
          <w:szCs w:val="24"/>
        </w:rPr>
        <w:br/>
      </w:r>
      <w:r w:rsidRPr="000559BE">
        <w:rPr>
          <w:i/>
          <w:iCs/>
        </w:rPr>
        <w:t xml:space="preserve">Profesora: </w:t>
      </w:r>
      <w:r>
        <w:t xml:space="preserve">Profesora Mirta Cristina Sabattier </w:t>
      </w:r>
    </w:p>
    <w:p w:rsidR="00E57D15" w:rsidRPr="000559BE" w:rsidRDefault="00F723AA" w:rsidP="006E1E33">
      <w:pPr>
        <w:numPr>
          <w:ilvl w:val="0"/>
          <w:numId w:val="6"/>
        </w:numPr>
        <w:spacing w:after="0" w:line="240" w:lineRule="auto"/>
        <w:rPr>
          <w:b/>
          <w:bCs/>
          <w:u w:val="single"/>
        </w:rPr>
      </w:pPr>
      <w:r>
        <w:rPr>
          <w:i/>
          <w:iCs/>
        </w:rPr>
        <w:t>Ayudante</w:t>
      </w:r>
      <w:r w:rsidR="00E57D15">
        <w:rPr>
          <w:i/>
          <w:iCs/>
        </w:rPr>
        <w:t>:</w:t>
      </w:r>
      <w:r w:rsidR="00E57D15">
        <w:rPr>
          <w:b/>
          <w:bCs/>
          <w:u w:val="single"/>
        </w:rPr>
        <w:t xml:space="preserve"> </w:t>
      </w:r>
      <w:r w:rsidR="00E57D15" w:rsidRPr="00E57D15">
        <w:rPr>
          <w:bCs/>
        </w:rPr>
        <w:t xml:space="preserve">Profesor Daniel </w:t>
      </w:r>
      <w:proofErr w:type="spellStart"/>
      <w:r w:rsidR="00E57D15" w:rsidRPr="00E57D15">
        <w:rPr>
          <w:bCs/>
        </w:rPr>
        <w:t>Compassi</w:t>
      </w:r>
      <w:proofErr w:type="spellEnd"/>
    </w:p>
    <w:p w:rsidR="006E1E33" w:rsidRPr="009E7828" w:rsidRDefault="006E1E33" w:rsidP="006E1E33">
      <w:pPr>
        <w:numPr>
          <w:ilvl w:val="0"/>
          <w:numId w:val="6"/>
        </w:numPr>
        <w:spacing w:after="0" w:line="240" w:lineRule="auto"/>
        <w:rPr>
          <w:b/>
          <w:bCs/>
          <w:u w:val="single"/>
        </w:rPr>
      </w:pPr>
      <w:r w:rsidRPr="009E7828">
        <w:rPr>
          <w:b/>
          <w:i/>
          <w:iCs/>
        </w:rPr>
        <w:t xml:space="preserve">CICLO LECTIVO </w:t>
      </w:r>
      <w:r w:rsidR="002811DD">
        <w:rPr>
          <w:b/>
          <w:i/>
          <w:iCs/>
        </w:rPr>
        <w:t>202</w:t>
      </w:r>
      <w:r w:rsidR="00E57D15">
        <w:rPr>
          <w:b/>
          <w:i/>
          <w:iCs/>
        </w:rPr>
        <w:t>2</w:t>
      </w:r>
      <w:r w:rsidR="009E7828" w:rsidRPr="009E7828">
        <w:rPr>
          <w:b/>
          <w:i/>
          <w:iCs/>
        </w:rPr>
        <w:t xml:space="preserve">– </w:t>
      </w:r>
    </w:p>
    <w:p w:rsidR="006E1E33" w:rsidRDefault="006E1E33" w:rsidP="00C83422"/>
    <w:p w:rsidR="00207543" w:rsidRPr="00207543" w:rsidRDefault="00E57D15" w:rsidP="009E7828">
      <w:pPr>
        <w:pStyle w:val="NormalWeb"/>
        <w:rPr>
          <w:rFonts w:asciiTheme="minorHAnsi" w:hAnsiTheme="minorHAnsi"/>
          <w:b/>
        </w:rPr>
      </w:pPr>
      <w:r>
        <w:rPr>
          <w:rFonts w:asciiTheme="minorHAnsi" w:hAnsiTheme="minorHAnsi"/>
          <w:b/>
        </w:rPr>
        <w:t xml:space="preserve">De dónde venimos: </w:t>
      </w:r>
    </w:p>
    <w:p w:rsidR="009E7828" w:rsidRDefault="00207543" w:rsidP="009E7828">
      <w:pPr>
        <w:pStyle w:val="NormalWeb"/>
        <w:rPr>
          <w:rFonts w:asciiTheme="minorHAnsi" w:hAnsiTheme="minorHAnsi"/>
        </w:rPr>
      </w:pPr>
      <w:r>
        <w:rPr>
          <w:rFonts w:asciiTheme="minorHAnsi" w:hAnsiTheme="minorHAnsi"/>
        </w:rPr>
        <w:t>E</w:t>
      </w:r>
      <w:r w:rsidR="002811DD">
        <w:rPr>
          <w:rFonts w:asciiTheme="minorHAnsi" w:hAnsiTheme="minorHAnsi"/>
        </w:rPr>
        <w:t>l</w:t>
      </w:r>
      <w:r w:rsidR="009E7828">
        <w:rPr>
          <w:rFonts w:asciiTheme="minorHAnsi" w:hAnsiTheme="minorHAnsi"/>
        </w:rPr>
        <w:t xml:space="preserve"> ciclo lectivo 2020</w:t>
      </w:r>
      <w:r w:rsidR="00E57D15">
        <w:rPr>
          <w:rFonts w:asciiTheme="minorHAnsi" w:hAnsiTheme="minorHAnsi"/>
        </w:rPr>
        <w:t xml:space="preserve"> y 2021</w:t>
      </w:r>
      <w:r w:rsidR="009E7828">
        <w:rPr>
          <w:rFonts w:asciiTheme="minorHAnsi" w:hAnsiTheme="minorHAnsi"/>
        </w:rPr>
        <w:t xml:space="preserve">, nos sorprendió con una cuarentena debido a la pandemia del </w:t>
      </w:r>
      <w:proofErr w:type="spellStart"/>
      <w:r w:rsidR="009E7828">
        <w:rPr>
          <w:rFonts w:asciiTheme="minorHAnsi" w:hAnsiTheme="minorHAnsi"/>
        </w:rPr>
        <w:t>Covid</w:t>
      </w:r>
      <w:proofErr w:type="spellEnd"/>
      <w:r w:rsidR="009E7828">
        <w:rPr>
          <w:rFonts w:asciiTheme="minorHAnsi" w:hAnsiTheme="minorHAnsi"/>
        </w:rPr>
        <w:t xml:space="preserve"> 19. Por tal razón se programó la asignatura desde las clases virtuales y las estrategias pedagógicas al alcance de las nuevas tecnologías: grupos de Whasap, Classroom, Clases por Meet, clases grabadas en un canal abierto de </w:t>
      </w:r>
      <w:proofErr w:type="spellStart"/>
      <w:r w:rsidR="009E7828">
        <w:rPr>
          <w:rFonts w:asciiTheme="minorHAnsi" w:hAnsiTheme="minorHAnsi"/>
        </w:rPr>
        <w:t>Youtube</w:t>
      </w:r>
      <w:proofErr w:type="spellEnd"/>
      <w:r w:rsidR="009E7828">
        <w:rPr>
          <w:rFonts w:asciiTheme="minorHAnsi" w:hAnsiTheme="minorHAnsi"/>
        </w:rPr>
        <w:t xml:space="preserve"> y grupos de Facebook. También hubo un ajuste de la bibliografía y contenidos. </w:t>
      </w:r>
    </w:p>
    <w:p w:rsidR="00207543" w:rsidRDefault="00E57D15" w:rsidP="00207543">
      <w:pPr>
        <w:pStyle w:val="NormalWeb"/>
        <w:rPr>
          <w:rFonts w:asciiTheme="minorHAnsi" w:hAnsiTheme="minorHAnsi"/>
        </w:rPr>
      </w:pPr>
      <w:r>
        <w:rPr>
          <w:rFonts w:asciiTheme="minorHAnsi" w:hAnsiTheme="minorHAnsi"/>
        </w:rPr>
        <w:t xml:space="preserve">En el presente ciclo lectivo retomamos la presencialidad plena. Aunque tenemos que tener en claro que los dos años transcurridos impactaron en la comunidad educativa. En este sentido tenemos que ir modelando las continuidades pedagógicas que nos brindaron las experiencias de la incorporación de las nuevas tecnologías en el ámbito de la formación docente.  </w:t>
      </w:r>
    </w:p>
    <w:p w:rsidR="00F0502D" w:rsidRDefault="00F0502D" w:rsidP="00207543">
      <w:pPr>
        <w:pStyle w:val="NormalWeb"/>
        <w:rPr>
          <w:rFonts w:asciiTheme="minorHAnsi" w:hAnsiTheme="minorHAnsi"/>
        </w:rPr>
      </w:pPr>
      <w:r w:rsidRPr="00F0502D">
        <w:rPr>
          <w:rFonts w:asciiTheme="minorHAnsi" w:hAnsiTheme="minorHAnsi"/>
          <w:b/>
        </w:rPr>
        <w:t>40 años de Malvinas</w:t>
      </w:r>
      <w:r>
        <w:rPr>
          <w:rFonts w:asciiTheme="minorHAnsi" w:hAnsiTheme="minorHAnsi"/>
          <w:b/>
        </w:rPr>
        <w:t xml:space="preserve">: </w:t>
      </w:r>
      <w:r w:rsidR="00294710" w:rsidRPr="00F64AB2">
        <w:rPr>
          <w:rFonts w:asciiTheme="minorHAnsi" w:hAnsiTheme="minorHAnsi"/>
          <w:b/>
        </w:rPr>
        <w:t>PROYECTO ANUAL</w:t>
      </w:r>
      <w:r w:rsidR="00294710">
        <w:rPr>
          <w:rFonts w:asciiTheme="minorHAnsi" w:hAnsiTheme="minorHAnsi"/>
          <w:b/>
        </w:rPr>
        <w:t xml:space="preserve"> </w:t>
      </w:r>
    </w:p>
    <w:p w:rsidR="00CD5D53" w:rsidRDefault="002B7439" w:rsidP="00207543">
      <w:pPr>
        <w:pStyle w:val="NormalWeb"/>
        <w:rPr>
          <w:rFonts w:asciiTheme="minorHAnsi" w:hAnsiTheme="minorHAnsi" w:cstheme="minorHAnsi"/>
        </w:rPr>
      </w:pPr>
      <w:r w:rsidRPr="002B7439">
        <w:rPr>
          <w:rFonts w:asciiTheme="minorHAnsi" w:hAnsiTheme="minorHAnsi" w:cstheme="minorHAnsi"/>
        </w:rPr>
        <w:t>Este año se cumplen 40 años del conflicto del Atlántico Sur. Se trata de una nueva oportunidad para el pueblo argentino y las escuelas de</w:t>
      </w:r>
      <w:r>
        <w:rPr>
          <w:rFonts w:asciiTheme="minorHAnsi" w:hAnsiTheme="minorHAnsi" w:cstheme="minorHAnsi"/>
        </w:rPr>
        <w:t xml:space="preserve"> recordar y rendir homenaje a </w:t>
      </w:r>
      <w:proofErr w:type="spellStart"/>
      <w:r>
        <w:rPr>
          <w:rFonts w:asciiTheme="minorHAnsi" w:hAnsiTheme="minorHAnsi" w:cstheme="minorHAnsi"/>
        </w:rPr>
        <w:t>lxs</w:t>
      </w:r>
      <w:proofErr w:type="spellEnd"/>
      <w:r>
        <w:rPr>
          <w:rFonts w:asciiTheme="minorHAnsi" w:hAnsiTheme="minorHAnsi" w:cstheme="minorHAnsi"/>
        </w:rPr>
        <w:t xml:space="preserve"> </w:t>
      </w:r>
      <w:proofErr w:type="spellStart"/>
      <w:r>
        <w:rPr>
          <w:rFonts w:asciiTheme="minorHAnsi" w:hAnsiTheme="minorHAnsi" w:cstheme="minorHAnsi"/>
        </w:rPr>
        <w:t>veteranxs</w:t>
      </w:r>
      <w:proofErr w:type="spellEnd"/>
      <w:r w:rsidRPr="002B7439">
        <w:rPr>
          <w:rFonts w:asciiTheme="minorHAnsi" w:hAnsiTheme="minorHAnsi" w:cstheme="minorHAnsi"/>
        </w:rPr>
        <w:t>, familiares y caídos en nuestras islas Malvinas.</w:t>
      </w:r>
      <w:r w:rsidR="005A196C">
        <w:rPr>
          <w:rFonts w:asciiTheme="minorHAnsi" w:hAnsiTheme="minorHAnsi" w:cstheme="minorHAnsi"/>
        </w:rPr>
        <w:t xml:space="preserve"> </w:t>
      </w:r>
    </w:p>
    <w:p w:rsidR="005A196C" w:rsidRDefault="00690A4E" w:rsidP="00207543">
      <w:pPr>
        <w:pStyle w:val="NormalWeb"/>
        <w:rPr>
          <w:rFonts w:asciiTheme="minorHAnsi" w:hAnsiTheme="minorHAnsi" w:cstheme="minorHAnsi"/>
        </w:rPr>
      </w:pPr>
      <w:r w:rsidRPr="00F64AB2">
        <w:rPr>
          <w:rFonts w:asciiTheme="minorHAnsi" w:hAnsiTheme="minorHAnsi" w:cstheme="minorHAnsi"/>
        </w:rPr>
        <w:t>Malvinas además, tiene una íntima y profunda relación con nuestro Instituto: fue creado el “2 de abril de 1982”… también cumple 40 años. El mismo día que desembarcaban las tropas argentinas en las islas</w:t>
      </w:r>
      <w:r w:rsidR="001A6D94" w:rsidRPr="00F64AB2">
        <w:rPr>
          <w:rFonts w:asciiTheme="minorHAnsi" w:hAnsiTheme="minorHAnsi" w:cstheme="minorHAnsi"/>
        </w:rPr>
        <w:t xml:space="preserve"> (dirigidas por la dictadura más atroz de la historia argentina)</w:t>
      </w:r>
      <w:r w:rsidRPr="00F64AB2">
        <w:rPr>
          <w:rFonts w:asciiTheme="minorHAnsi" w:hAnsiTheme="minorHAnsi" w:cstheme="minorHAnsi"/>
        </w:rPr>
        <w:t>, se firmaba la fundación de un instituto para la formación de docentes y técnicos superiores en La Matanza. Paradojas históricas y políticas. Matices y realidades contradictorias. Sujetos y actores sociales que asumen diversidad de conductas e intencionalidades</w:t>
      </w:r>
      <w:r w:rsidR="001A6D94" w:rsidRPr="00F64AB2">
        <w:rPr>
          <w:rFonts w:asciiTheme="minorHAnsi" w:hAnsiTheme="minorHAnsi" w:cstheme="minorHAnsi"/>
        </w:rPr>
        <w:t>. Este enjambre de conceptos, hechos, conductas, subjetividades, son las que se concentran el 2 de abril. Nuestra tarea como docentes y estudiantes es tratar justamente de desenredarlo y acercarnos a la comprensión del fenómeno.</w:t>
      </w:r>
      <w:r>
        <w:rPr>
          <w:rFonts w:asciiTheme="minorHAnsi" w:hAnsiTheme="minorHAnsi" w:cstheme="minorHAnsi"/>
        </w:rPr>
        <w:t xml:space="preserve"> </w:t>
      </w:r>
    </w:p>
    <w:p w:rsidR="00CD5D53" w:rsidRPr="00D016F4" w:rsidRDefault="002B7439" w:rsidP="00207543">
      <w:pPr>
        <w:pStyle w:val="NormalWeb"/>
        <w:rPr>
          <w:rFonts w:asciiTheme="minorHAnsi" w:hAnsiTheme="minorHAnsi" w:cstheme="minorHAnsi"/>
        </w:rPr>
      </w:pPr>
      <w:r w:rsidRPr="002B7439">
        <w:rPr>
          <w:rFonts w:asciiTheme="minorHAnsi" w:hAnsiTheme="minorHAnsi" w:cstheme="minorHAnsi"/>
        </w:rPr>
        <w:t xml:space="preserve">Desde </w:t>
      </w:r>
      <w:r w:rsidR="001A6D94">
        <w:rPr>
          <w:rFonts w:asciiTheme="minorHAnsi" w:hAnsiTheme="minorHAnsi" w:cstheme="minorHAnsi"/>
        </w:rPr>
        <w:t>la</w:t>
      </w:r>
      <w:r>
        <w:rPr>
          <w:rFonts w:asciiTheme="minorHAnsi" w:hAnsiTheme="minorHAnsi" w:cstheme="minorHAnsi"/>
        </w:rPr>
        <w:t xml:space="preserve"> asignatura</w:t>
      </w:r>
      <w:r w:rsidRPr="002B7439">
        <w:rPr>
          <w:rFonts w:asciiTheme="minorHAnsi" w:hAnsiTheme="minorHAnsi" w:cstheme="minorHAnsi"/>
        </w:rPr>
        <w:t xml:space="preserve">, este aniversario se presenta como una posibilidad </w:t>
      </w:r>
      <w:r w:rsidR="001A6D94">
        <w:rPr>
          <w:rFonts w:asciiTheme="minorHAnsi" w:hAnsiTheme="minorHAnsi" w:cstheme="minorHAnsi"/>
        </w:rPr>
        <w:t>de</w:t>
      </w:r>
      <w:r w:rsidRPr="002B7439">
        <w:rPr>
          <w:rFonts w:asciiTheme="minorHAnsi" w:hAnsiTheme="minorHAnsi" w:cstheme="minorHAnsi"/>
        </w:rPr>
        <w:t xml:space="preserve"> </w:t>
      </w:r>
      <w:r w:rsidR="001A6D94">
        <w:rPr>
          <w:rFonts w:asciiTheme="minorHAnsi" w:hAnsiTheme="minorHAnsi" w:cstheme="minorHAnsi"/>
        </w:rPr>
        <w:t>aprehender</w:t>
      </w:r>
      <w:r w:rsidRPr="002B7439">
        <w:rPr>
          <w:rFonts w:asciiTheme="minorHAnsi" w:hAnsiTheme="minorHAnsi" w:cstheme="minorHAnsi"/>
        </w:rPr>
        <w:t xml:space="preserve"> Malvinas, para reflexionar sobre </w:t>
      </w:r>
      <w:r w:rsidR="001A6D94">
        <w:rPr>
          <w:rFonts w:asciiTheme="minorHAnsi" w:hAnsiTheme="minorHAnsi" w:cstheme="minorHAnsi"/>
        </w:rPr>
        <w:t xml:space="preserve">el proceso de </w:t>
      </w:r>
      <w:r w:rsidR="00CD5D53">
        <w:rPr>
          <w:rFonts w:asciiTheme="minorHAnsi" w:hAnsiTheme="minorHAnsi" w:cstheme="minorHAnsi"/>
        </w:rPr>
        <w:t>construcción del sistema mundo y sus desigualdades. Sistema mundo que plantea la paradoja de un mercado único y por otro lado una fragmentación de Estados Nación. El proceso que s</w:t>
      </w:r>
      <w:r w:rsidR="00D016F4">
        <w:rPr>
          <w:rFonts w:asciiTheme="minorHAnsi" w:hAnsiTheme="minorHAnsi" w:cstheme="minorHAnsi"/>
        </w:rPr>
        <w:t>e inicia a partir del Siglo XIV con</w:t>
      </w:r>
      <w:r w:rsidR="00CD5D53">
        <w:rPr>
          <w:rFonts w:asciiTheme="minorHAnsi" w:hAnsiTheme="minorHAnsi" w:cstheme="minorHAnsi"/>
        </w:rPr>
        <w:t xml:space="preserve"> la expansión de Europa y el inicio de la acumulación primitiva explica la situación actual </w:t>
      </w:r>
      <w:r w:rsidR="00D016F4">
        <w:rPr>
          <w:rFonts w:asciiTheme="minorHAnsi" w:hAnsiTheme="minorHAnsi" w:cstheme="minorHAnsi"/>
        </w:rPr>
        <w:t xml:space="preserve">de centros de poder que explotan y relativizan el concepto de </w:t>
      </w:r>
      <w:r w:rsidR="00D016F4">
        <w:rPr>
          <w:rFonts w:asciiTheme="minorHAnsi" w:hAnsiTheme="minorHAnsi" w:cstheme="minorHAnsi"/>
          <w:i/>
        </w:rPr>
        <w:t xml:space="preserve">soberanía </w:t>
      </w:r>
      <w:r w:rsidR="00D016F4">
        <w:rPr>
          <w:rFonts w:asciiTheme="minorHAnsi" w:hAnsiTheme="minorHAnsi" w:cstheme="minorHAnsi"/>
        </w:rPr>
        <w:t>en los Estados periféricos.</w:t>
      </w:r>
    </w:p>
    <w:p w:rsidR="002B7439" w:rsidRPr="002B7439" w:rsidRDefault="00D016F4" w:rsidP="00207543">
      <w:pPr>
        <w:pStyle w:val="NormalWeb"/>
        <w:rPr>
          <w:rFonts w:asciiTheme="minorHAnsi" w:hAnsiTheme="minorHAnsi" w:cstheme="minorHAnsi"/>
        </w:rPr>
      </w:pPr>
      <w:r>
        <w:rPr>
          <w:rFonts w:asciiTheme="minorHAnsi" w:hAnsiTheme="minorHAnsi" w:cstheme="minorHAnsi"/>
        </w:rPr>
        <w:t xml:space="preserve">En este sentido, la incorporación de la temática de </w:t>
      </w:r>
      <w:r w:rsidR="007F57CE">
        <w:rPr>
          <w:rFonts w:asciiTheme="minorHAnsi" w:hAnsiTheme="minorHAnsi" w:cstheme="minorHAnsi"/>
        </w:rPr>
        <w:t xml:space="preserve">Malvinas tiene </w:t>
      </w:r>
      <w:r w:rsidR="002B7439" w:rsidRPr="002B7439">
        <w:rPr>
          <w:rFonts w:asciiTheme="minorHAnsi" w:hAnsiTheme="minorHAnsi" w:cstheme="minorHAnsi"/>
        </w:rPr>
        <w:t>distintos objetivos: por un lado, abordar la memoria y realizar un homenaje a los hombres y mujeres que participaron del conflicto y, por el otro, reafirmar la soberanía nacional a través del conocimiento de los argumentos geográficos, históricos y jurídicos que sostienen el reclamo argentino.</w:t>
      </w:r>
    </w:p>
    <w:p w:rsidR="00A277A4" w:rsidRPr="00AA34A9" w:rsidRDefault="00A277A4" w:rsidP="00207543">
      <w:pPr>
        <w:pStyle w:val="NormalWeb"/>
        <w:rPr>
          <w:rFonts w:asciiTheme="minorHAnsi" w:hAnsiTheme="minorHAnsi"/>
        </w:rPr>
      </w:pPr>
      <w:r w:rsidRPr="007F57CE">
        <w:rPr>
          <w:rFonts w:asciiTheme="minorHAnsi" w:hAnsiTheme="minorHAnsi"/>
          <w:b/>
        </w:rPr>
        <w:lastRenderedPageBreak/>
        <w:t>Fundamentación</w:t>
      </w:r>
      <w:r w:rsidRPr="00AA34A9">
        <w:rPr>
          <w:rFonts w:asciiTheme="minorHAnsi" w:hAnsiTheme="minorHAnsi"/>
        </w:rPr>
        <w:t>:</w:t>
      </w:r>
    </w:p>
    <w:p w:rsidR="00F13E37" w:rsidRDefault="00A277A4" w:rsidP="00A277A4">
      <w:pPr>
        <w:pStyle w:val="NormalWeb"/>
        <w:rPr>
          <w:rFonts w:asciiTheme="minorHAnsi" w:hAnsiTheme="minorHAnsi"/>
        </w:rPr>
      </w:pPr>
      <w:r w:rsidRPr="00AA34A9">
        <w:rPr>
          <w:rFonts w:asciiTheme="minorHAnsi" w:hAnsiTheme="minorHAnsi"/>
        </w:rPr>
        <w:t>La Conquista de América significó el inicio de un Orden Mundial cuyo proceso desembocaría en el capitalismo contemporáneo. Orden Mundial que estructuró una economía mundo con crecientes desigualdades espaciales.</w:t>
      </w:r>
      <w:r w:rsidR="00F13E37">
        <w:rPr>
          <w:rFonts w:asciiTheme="minorHAnsi" w:hAnsiTheme="minorHAnsi"/>
        </w:rPr>
        <w:t xml:space="preserve"> </w:t>
      </w:r>
    </w:p>
    <w:p w:rsidR="00F13E37" w:rsidRDefault="00F13E37" w:rsidP="00A277A4">
      <w:pPr>
        <w:pStyle w:val="NormalWeb"/>
        <w:rPr>
          <w:rFonts w:asciiTheme="minorHAnsi" w:hAnsiTheme="minorHAnsi"/>
        </w:rPr>
      </w:pPr>
      <w:r w:rsidRPr="00F13E37">
        <w:rPr>
          <w:rFonts w:asciiTheme="minorHAnsi" w:hAnsiTheme="minorHAnsi"/>
        </w:rPr>
        <w:t xml:space="preserve">Para descentralizar las miradas europeo-centristas que han </w:t>
      </w:r>
      <w:r>
        <w:rPr>
          <w:rFonts w:asciiTheme="minorHAnsi" w:hAnsiTheme="minorHAnsi"/>
        </w:rPr>
        <w:t>construido un relato de “descubrimiento y conquista” con una periodización con criterios exclusivamente europeos</w:t>
      </w:r>
      <w:r w:rsidR="00207543">
        <w:rPr>
          <w:rFonts w:asciiTheme="minorHAnsi" w:hAnsiTheme="minorHAnsi"/>
        </w:rPr>
        <w:t xml:space="preserve"> e</w:t>
      </w:r>
      <w:r>
        <w:rPr>
          <w:rFonts w:asciiTheme="minorHAnsi" w:hAnsiTheme="minorHAnsi"/>
        </w:rPr>
        <w:t xml:space="preserve"> </w:t>
      </w:r>
      <w:r w:rsidRPr="00F13E37">
        <w:rPr>
          <w:rFonts w:asciiTheme="minorHAnsi" w:hAnsiTheme="minorHAnsi"/>
        </w:rPr>
        <w:t xml:space="preserve">interesado por el rol de los vencedores, es fundamental </w:t>
      </w:r>
      <w:r>
        <w:rPr>
          <w:rFonts w:asciiTheme="minorHAnsi" w:hAnsiTheme="minorHAnsi"/>
        </w:rPr>
        <w:t>comprender</w:t>
      </w:r>
      <w:r w:rsidR="00D17A9F">
        <w:rPr>
          <w:rFonts w:asciiTheme="minorHAnsi" w:hAnsiTheme="minorHAnsi"/>
        </w:rPr>
        <w:t xml:space="preserve"> el contenido intencional de las corri</w:t>
      </w:r>
      <w:r w:rsidR="00207543">
        <w:rPr>
          <w:rFonts w:asciiTheme="minorHAnsi" w:hAnsiTheme="minorHAnsi"/>
        </w:rPr>
        <w:t>entes historiográficas en juego y abrirnos al pensamiento crítico de la conquista y su contexto.</w:t>
      </w:r>
      <w:r w:rsidRPr="00F13E37">
        <w:rPr>
          <w:rFonts w:asciiTheme="minorHAnsi" w:hAnsiTheme="minorHAnsi"/>
        </w:rPr>
        <w:t xml:space="preserve"> </w:t>
      </w:r>
    </w:p>
    <w:p w:rsidR="00A277A4" w:rsidRDefault="00A277A4" w:rsidP="00A277A4">
      <w:pPr>
        <w:pStyle w:val="NormalWeb"/>
        <w:rPr>
          <w:rFonts w:asciiTheme="minorHAnsi" w:hAnsiTheme="minorHAnsi"/>
        </w:rPr>
      </w:pPr>
      <w:r w:rsidRPr="00AA34A9">
        <w:rPr>
          <w:rFonts w:asciiTheme="minorHAnsi" w:hAnsiTheme="minorHAnsi"/>
        </w:rPr>
        <w:t xml:space="preserve">La asignatura recorre un período que abarca cerca de 400 años, entre principios del </w:t>
      </w:r>
      <w:r w:rsidR="00C83422" w:rsidRPr="00AA34A9">
        <w:rPr>
          <w:rFonts w:asciiTheme="minorHAnsi" w:hAnsiTheme="minorHAnsi"/>
        </w:rPr>
        <w:t>siglo XV hasta finales del Siglo XVIII, época en la que se estaban forjando los sectores sociales que darían cuenta del capitalismo industrial, por tal razón nos encontramos con la apabullante violencia de la expropiación de grandes masas de población, de sus tierras, de su producción. Así las culturas americanas, se verán exterminadas físicamente y aquellas que sobrevivieron, lo hicieron en una expropiación de lo más elemental de la riqueza cultural de sus ancestros. De la misma manera millones de habitantes del África, fueron apropiados y sometidos a la esclavitud, como parte del mismo proc</w:t>
      </w:r>
      <w:r w:rsidR="00207543">
        <w:rPr>
          <w:rFonts w:asciiTheme="minorHAnsi" w:hAnsiTheme="minorHAnsi"/>
        </w:rPr>
        <w:t xml:space="preserve">eso de acumulación originaria. </w:t>
      </w:r>
      <w:r w:rsidR="00C83422" w:rsidRPr="00AA34A9">
        <w:rPr>
          <w:rFonts w:asciiTheme="minorHAnsi" w:hAnsiTheme="minorHAnsi"/>
        </w:rPr>
        <w:t xml:space="preserve"> En este marco se pondrá el énfasis en el conocimiento del modelo económico</w:t>
      </w:r>
      <w:r w:rsidR="00D17A9F" w:rsidRPr="00D17A9F">
        <w:rPr>
          <w:rFonts w:asciiTheme="minorHAnsi" w:hAnsiTheme="minorHAnsi"/>
        </w:rPr>
        <w:t xml:space="preserve">. La historia de las regiones que hoy conforman la Argentina no puede ser entendida en su cabalidad si no se tiene en cuenta el </w:t>
      </w:r>
      <w:r w:rsidR="00D17A9F">
        <w:rPr>
          <w:rFonts w:asciiTheme="minorHAnsi" w:hAnsiTheme="minorHAnsi"/>
        </w:rPr>
        <w:t>contexto territorial y socio político</w:t>
      </w:r>
      <w:r w:rsidR="00D17A9F" w:rsidRPr="00D17A9F">
        <w:rPr>
          <w:rFonts w:asciiTheme="minorHAnsi" w:hAnsiTheme="minorHAnsi"/>
        </w:rPr>
        <w:t xml:space="preserve">. En este período los casos de México y Perú fueron centrales y por ello se profundizará el estudio de estas áreas culturales. </w:t>
      </w:r>
      <w:r w:rsidR="00C83422" w:rsidRPr="00AA34A9">
        <w:rPr>
          <w:rFonts w:asciiTheme="minorHAnsi" w:hAnsiTheme="minorHAnsi"/>
        </w:rPr>
        <w:t xml:space="preserve"> mercantilista, la organización política, y la vida social y cultural.</w:t>
      </w:r>
    </w:p>
    <w:p w:rsidR="00D17A9F" w:rsidRPr="00AA34A9" w:rsidRDefault="009519A1" w:rsidP="00C32589">
      <w:pPr>
        <w:pStyle w:val="NormalWeb"/>
        <w:numPr>
          <w:ilvl w:val="0"/>
          <w:numId w:val="2"/>
        </w:numPr>
        <w:rPr>
          <w:rFonts w:asciiTheme="minorHAnsi" w:hAnsiTheme="minorHAnsi"/>
        </w:rPr>
      </w:pPr>
      <w:r>
        <w:rPr>
          <w:rFonts w:asciiTheme="minorHAnsi" w:hAnsiTheme="minorHAnsi"/>
        </w:rPr>
        <w:t>Expectativas de logro</w:t>
      </w:r>
      <w:r w:rsidR="00C32589">
        <w:rPr>
          <w:rFonts w:asciiTheme="minorHAnsi" w:hAnsiTheme="minorHAnsi"/>
        </w:rPr>
        <w:t>:</w:t>
      </w:r>
    </w:p>
    <w:p w:rsidR="00D17A9F" w:rsidRDefault="00D17A9F" w:rsidP="006E1E33">
      <w:pPr>
        <w:pStyle w:val="NormalWeb"/>
        <w:numPr>
          <w:ilvl w:val="0"/>
          <w:numId w:val="5"/>
        </w:numPr>
        <w:rPr>
          <w:rFonts w:asciiTheme="minorHAnsi" w:hAnsiTheme="minorHAnsi"/>
        </w:rPr>
      </w:pPr>
      <w:r>
        <w:rPr>
          <w:rFonts w:asciiTheme="minorHAnsi" w:hAnsiTheme="minorHAnsi"/>
        </w:rPr>
        <w:t xml:space="preserve">Conocer los </w:t>
      </w:r>
      <w:r w:rsidR="009519A1">
        <w:rPr>
          <w:rFonts w:asciiTheme="minorHAnsi" w:hAnsiTheme="minorHAnsi"/>
        </w:rPr>
        <w:t xml:space="preserve">principales procesos históricos y </w:t>
      </w:r>
      <w:r>
        <w:rPr>
          <w:rFonts w:asciiTheme="minorHAnsi" w:hAnsiTheme="minorHAnsi"/>
        </w:rPr>
        <w:t>debates historiográficos sobre América en la periodización de la modernidad y los nudos problemáticos de la historia argentina y americana entre siglo XV y XVIII.</w:t>
      </w:r>
    </w:p>
    <w:p w:rsidR="006E1E33" w:rsidRPr="00AA34A9" w:rsidRDefault="006E1E33" w:rsidP="006E1E33">
      <w:pPr>
        <w:pStyle w:val="NormalWeb"/>
        <w:numPr>
          <w:ilvl w:val="0"/>
          <w:numId w:val="5"/>
        </w:numPr>
        <w:rPr>
          <w:rFonts w:asciiTheme="minorHAnsi" w:hAnsiTheme="minorHAnsi"/>
        </w:rPr>
      </w:pPr>
      <w:r w:rsidRPr="00AA34A9">
        <w:rPr>
          <w:rFonts w:asciiTheme="minorHAnsi" w:hAnsiTheme="minorHAnsi"/>
        </w:rPr>
        <w:t>Interpretar la conquista de América como parte</w:t>
      </w:r>
      <w:r w:rsidR="00C32589">
        <w:rPr>
          <w:rFonts w:asciiTheme="minorHAnsi" w:hAnsiTheme="minorHAnsi"/>
        </w:rPr>
        <w:t xml:space="preserve"> esencial del Primer Orden Mundial</w:t>
      </w:r>
      <w:r w:rsidRPr="00AA34A9">
        <w:rPr>
          <w:rFonts w:asciiTheme="minorHAnsi" w:hAnsiTheme="minorHAnsi"/>
        </w:rPr>
        <w:t>.</w:t>
      </w:r>
    </w:p>
    <w:p w:rsidR="006E1E33" w:rsidRPr="00AA34A9" w:rsidRDefault="00A277A4" w:rsidP="006E1E33">
      <w:pPr>
        <w:pStyle w:val="NormalWeb"/>
        <w:numPr>
          <w:ilvl w:val="0"/>
          <w:numId w:val="5"/>
        </w:numPr>
        <w:rPr>
          <w:rFonts w:asciiTheme="minorHAnsi" w:hAnsiTheme="minorHAnsi"/>
        </w:rPr>
      </w:pPr>
      <w:r w:rsidRPr="00AA34A9">
        <w:rPr>
          <w:rFonts w:asciiTheme="minorHAnsi" w:hAnsiTheme="minorHAnsi"/>
        </w:rPr>
        <w:t xml:space="preserve">Entender la conformación de un nuevo modelo económico y su impacto en las reconfiguraciones socio- </w:t>
      </w:r>
      <w:r w:rsidR="00AA34A9">
        <w:rPr>
          <w:rFonts w:asciiTheme="minorHAnsi" w:hAnsiTheme="minorHAnsi"/>
        </w:rPr>
        <w:t xml:space="preserve">  </w:t>
      </w:r>
      <w:r w:rsidRPr="00AA34A9">
        <w:rPr>
          <w:rFonts w:asciiTheme="minorHAnsi" w:hAnsiTheme="minorHAnsi"/>
        </w:rPr>
        <w:t>espaciales.</w:t>
      </w:r>
      <w:r w:rsidR="006E1E33" w:rsidRPr="00AA34A9">
        <w:rPr>
          <w:rFonts w:asciiTheme="minorHAnsi" w:hAnsiTheme="minorHAnsi"/>
        </w:rPr>
        <w:t xml:space="preserve"> </w:t>
      </w:r>
    </w:p>
    <w:p w:rsidR="006E1E33" w:rsidRPr="00AA34A9" w:rsidRDefault="00A277A4" w:rsidP="006E1E33">
      <w:pPr>
        <w:pStyle w:val="NormalWeb"/>
        <w:numPr>
          <w:ilvl w:val="0"/>
          <w:numId w:val="5"/>
        </w:numPr>
        <w:rPr>
          <w:rFonts w:asciiTheme="minorHAnsi" w:hAnsiTheme="minorHAnsi"/>
        </w:rPr>
      </w:pPr>
      <w:r w:rsidRPr="00AA34A9">
        <w:rPr>
          <w:rFonts w:asciiTheme="minorHAnsi" w:hAnsiTheme="minorHAnsi"/>
        </w:rPr>
        <w:t xml:space="preserve"> Problematizar el tiempo histórico.</w:t>
      </w:r>
    </w:p>
    <w:p w:rsidR="006E1E33" w:rsidRPr="00AA34A9" w:rsidRDefault="00A277A4" w:rsidP="006E1E33">
      <w:pPr>
        <w:pStyle w:val="NormalWeb"/>
        <w:numPr>
          <w:ilvl w:val="0"/>
          <w:numId w:val="5"/>
        </w:numPr>
        <w:rPr>
          <w:rFonts w:asciiTheme="minorHAnsi" w:hAnsiTheme="minorHAnsi"/>
        </w:rPr>
      </w:pPr>
      <w:r w:rsidRPr="00AA34A9">
        <w:rPr>
          <w:rFonts w:asciiTheme="minorHAnsi" w:hAnsiTheme="minorHAnsi"/>
        </w:rPr>
        <w:t xml:space="preserve"> Interpretar documentos históricos de época.</w:t>
      </w:r>
    </w:p>
    <w:p w:rsidR="006E1E33" w:rsidRPr="00AA34A9" w:rsidRDefault="00A277A4" w:rsidP="006E1E33">
      <w:pPr>
        <w:pStyle w:val="NormalWeb"/>
        <w:numPr>
          <w:ilvl w:val="0"/>
          <w:numId w:val="5"/>
        </w:numPr>
        <w:rPr>
          <w:rFonts w:asciiTheme="minorHAnsi" w:hAnsiTheme="minorHAnsi"/>
        </w:rPr>
      </w:pPr>
      <w:r w:rsidRPr="00AA34A9">
        <w:rPr>
          <w:rFonts w:asciiTheme="minorHAnsi" w:hAnsiTheme="minorHAnsi"/>
        </w:rPr>
        <w:t xml:space="preserve"> Fomentar la lectura y escritura de diferentes tipos de texto, </w:t>
      </w:r>
      <w:r w:rsidR="00C83422" w:rsidRPr="00AA34A9">
        <w:rPr>
          <w:rFonts w:asciiTheme="minorHAnsi" w:hAnsiTheme="minorHAnsi"/>
        </w:rPr>
        <w:t xml:space="preserve">en </w:t>
      </w:r>
      <w:proofErr w:type="gramStart"/>
      <w:r w:rsidR="00C83422" w:rsidRPr="00AA34A9">
        <w:rPr>
          <w:rFonts w:asciiTheme="minorHAnsi" w:hAnsiTheme="minorHAnsi"/>
        </w:rPr>
        <w:t>tanto</w:t>
      </w:r>
      <w:proofErr w:type="gramEnd"/>
      <w:r w:rsidR="00C83422" w:rsidRPr="00AA34A9">
        <w:rPr>
          <w:rFonts w:asciiTheme="minorHAnsi" w:hAnsiTheme="minorHAnsi"/>
        </w:rPr>
        <w:t xml:space="preserve"> procesos cognitivos.</w:t>
      </w:r>
    </w:p>
    <w:p w:rsidR="00A277A4" w:rsidRPr="00AA34A9" w:rsidRDefault="00A277A4" w:rsidP="006E1E33">
      <w:pPr>
        <w:pStyle w:val="NormalWeb"/>
        <w:numPr>
          <w:ilvl w:val="0"/>
          <w:numId w:val="5"/>
        </w:numPr>
        <w:rPr>
          <w:rFonts w:asciiTheme="minorHAnsi" w:hAnsiTheme="minorHAnsi"/>
        </w:rPr>
      </w:pPr>
      <w:r w:rsidRPr="00AA34A9">
        <w:rPr>
          <w:rFonts w:asciiTheme="minorHAnsi" w:hAnsiTheme="minorHAnsi"/>
        </w:rPr>
        <w:t>Aprender investigando, producción activa y colaborativa del conocimiento.</w:t>
      </w:r>
    </w:p>
    <w:p w:rsidR="00C32589" w:rsidRDefault="00C32589" w:rsidP="00C32589">
      <w:pPr>
        <w:pStyle w:val="Prrafodelista"/>
        <w:numPr>
          <w:ilvl w:val="0"/>
          <w:numId w:val="2"/>
        </w:numPr>
      </w:pPr>
      <w:r>
        <w:t>Contenidos:</w:t>
      </w:r>
    </w:p>
    <w:p w:rsidR="00F72DBB" w:rsidRPr="00E37564" w:rsidRDefault="00C32589" w:rsidP="008C6E7D">
      <w:pPr>
        <w:rPr>
          <w:sz w:val="28"/>
          <w:szCs w:val="28"/>
        </w:rPr>
      </w:pPr>
      <w:r w:rsidRPr="00E37564">
        <w:rPr>
          <w:b/>
          <w:sz w:val="28"/>
          <w:szCs w:val="28"/>
          <w:u w:val="single"/>
        </w:rPr>
        <w:t>Unidad 1</w:t>
      </w:r>
      <w:r w:rsidRPr="00E37564">
        <w:rPr>
          <w:sz w:val="28"/>
          <w:szCs w:val="28"/>
        </w:rPr>
        <w:t xml:space="preserve">:   </w:t>
      </w:r>
      <w:r w:rsidR="00F72DBB" w:rsidRPr="00E37564">
        <w:rPr>
          <w:b/>
          <w:sz w:val="28"/>
          <w:szCs w:val="28"/>
        </w:rPr>
        <w:t>La idea de América</w:t>
      </w:r>
    </w:p>
    <w:p w:rsidR="00F72DBB" w:rsidRDefault="00F72DBB" w:rsidP="00C32589">
      <w:pPr>
        <w:pStyle w:val="Prrafodelista"/>
        <w:ind w:left="1800"/>
      </w:pPr>
    </w:p>
    <w:p w:rsidR="00C32589" w:rsidRDefault="00C32589" w:rsidP="00F72DBB">
      <w:pPr>
        <w:pStyle w:val="Prrafodelista"/>
        <w:numPr>
          <w:ilvl w:val="0"/>
          <w:numId w:val="7"/>
        </w:numPr>
        <w:rPr>
          <w:b/>
        </w:rPr>
      </w:pPr>
      <w:r w:rsidRPr="00F72DBB">
        <w:t>“América en la Historia Universal”</w:t>
      </w:r>
    </w:p>
    <w:p w:rsidR="00C32589" w:rsidRDefault="00C32589" w:rsidP="008C6E7D">
      <w:r>
        <w:t xml:space="preserve">La modernidad como historia universal: debates sobre la periodización. </w:t>
      </w:r>
      <w:r w:rsidR="00C40FF4">
        <w:t xml:space="preserve">Conceptos de “acumulación originaria” y el rol de América y África. </w:t>
      </w:r>
      <w:r w:rsidR="00F72DBB">
        <w:t xml:space="preserve">Métodos de análisis: esquema de modos de producción y sistemas de cambios de </w:t>
      </w:r>
      <w:proofErr w:type="spellStart"/>
      <w:r w:rsidR="00F72DBB">
        <w:t>Wallerstein</w:t>
      </w:r>
      <w:proofErr w:type="spellEnd"/>
      <w:r w:rsidR="00F72DBB">
        <w:t>.</w:t>
      </w:r>
      <w:r w:rsidR="00973928">
        <w:t xml:space="preserve"> Primer Orden Mundial.</w:t>
      </w:r>
    </w:p>
    <w:p w:rsidR="00F72DBB" w:rsidRDefault="00F72DBB" w:rsidP="00F72DBB">
      <w:pPr>
        <w:pStyle w:val="Prrafodelista"/>
        <w:numPr>
          <w:ilvl w:val="0"/>
          <w:numId w:val="7"/>
        </w:numPr>
      </w:pPr>
      <w:r>
        <w:t xml:space="preserve">“América como construcción </w:t>
      </w:r>
      <w:proofErr w:type="spellStart"/>
      <w:r>
        <w:t>eurocentrista</w:t>
      </w:r>
      <w:proofErr w:type="spellEnd"/>
      <w:r>
        <w:t>”</w:t>
      </w:r>
      <w:r w:rsidR="00470CB7">
        <w:t xml:space="preserve"> </w:t>
      </w:r>
    </w:p>
    <w:p w:rsidR="008C6E7D" w:rsidRPr="008C6E7D" w:rsidRDefault="00F72DBB" w:rsidP="008C6E7D">
      <w:pPr>
        <w:spacing w:after="0" w:line="240" w:lineRule="auto"/>
      </w:pPr>
      <w:r>
        <w:t>Interpretaciones historiográficas</w:t>
      </w:r>
      <w:r w:rsidR="00713495">
        <w:t>: encuentro, desestructuración</w:t>
      </w:r>
      <w:r w:rsidR="002525E4">
        <w:t xml:space="preserve"> del mundo indígena</w:t>
      </w:r>
      <w:r w:rsidR="00713495">
        <w:t>, conquista-invasión.</w:t>
      </w:r>
      <w:r w:rsidRPr="00F72DBB">
        <w:t xml:space="preserve"> La</w:t>
      </w:r>
      <w:r w:rsidR="008C6E7D">
        <w:t xml:space="preserve"> </w:t>
      </w:r>
      <w:r w:rsidRPr="00F72DBB">
        <w:t xml:space="preserve">interpretación del lugar. La invención y el encubrimiento de América. Las visiones de los conquistadores y la construcción de la categoría “indio”. Dos miradas; Edmundo </w:t>
      </w:r>
      <w:proofErr w:type="spellStart"/>
      <w:r w:rsidRPr="00F72DBB">
        <w:t>O’Gorman</w:t>
      </w:r>
      <w:proofErr w:type="spellEnd"/>
      <w:r w:rsidRPr="00F72DBB">
        <w:t xml:space="preserve"> y Enrique Dussel. Violencia.  La mujer nativa. La </w:t>
      </w:r>
      <w:r w:rsidRPr="00F72DBB">
        <w:lastRenderedPageBreak/>
        <w:t>mujer conquistadora.</w:t>
      </w:r>
      <w:r w:rsidR="00713495">
        <w:t xml:space="preserve"> </w:t>
      </w:r>
      <w:r w:rsidR="00D243DF">
        <w:t>Mestizaje</w:t>
      </w:r>
      <w:r w:rsidR="008C6E7D">
        <w:t xml:space="preserve">. Resistencias y revueltas indígenas y africanas: </w:t>
      </w:r>
      <w:r w:rsidR="008C6E7D" w:rsidRPr="008C6E7D">
        <w:t xml:space="preserve">estado </w:t>
      </w:r>
      <w:proofErr w:type="spellStart"/>
      <w:r w:rsidR="008C6E7D" w:rsidRPr="008C6E7D">
        <w:t>Neoinca</w:t>
      </w:r>
      <w:proofErr w:type="spellEnd"/>
      <w:r w:rsidR="00E410E7">
        <w:t xml:space="preserve">, movimiento </w:t>
      </w:r>
      <w:proofErr w:type="spellStart"/>
      <w:r w:rsidR="00E410E7">
        <w:t>Taky</w:t>
      </w:r>
      <w:proofErr w:type="spellEnd"/>
      <w:r w:rsidR="00E410E7">
        <w:t xml:space="preserve"> </w:t>
      </w:r>
      <w:proofErr w:type="spellStart"/>
      <w:r w:rsidR="00E410E7">
        <w:t>Ongoy</w:t>
      </w:r>
      <w:proofErr w:type="spellEnd"/>
      <w:r w:rsidR="008C6E7D" w:rsidRPr="008C6E7D">
        <w:t xml:space="preserve"> y Quilombo dos Palmares.</w:t>
      </w:r>
      <w:r w:rsidR="008C6E7D" w:rsidRPr="008F057C">
        <w:rPr>
          <w:b/>
        </w:rPr>
        <w:t xml:space="preserve"> </w:t>
      </w:r>
      <w:r w:rsidR="008C6E7D">
        <w:t>Los intermediarios</w:t>
      </w:r>
      <w:r w:rsidR="008C6E7D" w:rsidRPr="008C6E7D">
        <w:t xml:space="preserve">: Malinche y </w:t>
      </w:r>
      <w:proofErr w:type="spellStart"/>
      <w:r w:rsidR="008C6E7D" w:rsidRPr="008C6E7D">
        <w:t>Guaman</w:t>
      </w:r>
      <w:proofErr w:type="spellEnd"/>
      <w:r w:rsidR="008C6E7D" w:rsidRPr="008C6E7D">
        <w:t xml:space="preserve"> Poma de Ayala. </w:t>
      </w:r>
    </w:p>
    <w:p w:rsidR="00F72DBB" w:rsidRPr="008C6E7D" w:rsidRDefault="00F72DBB" w:rsidP="00C32589">
      <w:pPr>
        <w:pStyle w:val="Prrafodelista"/>
        <w:ind w:left="1800"/>
      </w:pPr>
    </w:p>
    <w:p w:rsidR="00713495" w:rsidRPr="004C0589" w:rsidRDefault="00713495" w:rsidP="00C32589">
      <w:pPr>
        <w:pStyle w:val="Prrafodelista"/>
        <w:ind w:left="1800"/>
        <w:rPr>
          <w:u w:val="single"/>
        </w:rPr>
      </w:pPr>
      <w:r w:rsidRPr="004C0589">
        <w:rPr>
          <w:u w:val="single"/>
        </w:rPr>
        <w:t>Bibliografía básica:</w:t>
      </w:r>
    </w:p>
    <w:p w:rsidR="00713495" w:rsidRDefault="008C6E7D" w:rsidP="003125E8">
      <w:pPr>
        <w:pStyle w:val="Prrafodelista"/>
        <w:ind w:left="1800"/>
        <w:jc w:val="center"/>
        <w:rPr>
          <w:b/>
        </w:rPr>
      </w:pPr>
      <w:r>
        <w:rPr>
          <w:b/>
        </w:rPr>
        <w:t>“</w:t>
      </w:r>
      <w:r w:rsidR="003125E8" w:rsidRPr="008C6E7D">
        <w:rPr>
          <w:b/>
        </w:rPr>
        <w:t>América en la Historia Universal</w:t>
      </w:r>
      <w:r>
        <w:rPr>
          <w:b/>
        </w:rPr>
        <w:t>”</w:t>
      </w:r>
    </w:p>
    <w:p w:rsidR="008C6E7D" w:rsidRPr="008C6E7D" w:rsidRDefault="008C6E7D" w:rsidP="003125E8">
      <w:pPr>
        <w:pStyle w:val="Prrafodelista"/>
        <w:ind w:left="1800"/>
        <w:jc w:val="center"/>
        <w:rPr>
          <w:b/>
        </w:rPr>
      </w:pPr>
    </w:p>
    <w:p w:rsidR="004C0589" w:rsidRDefault="004C0589" w:rsidP="00F77D75">
      <w:pPr>
        <w:pStyle w:val="Prrafodelista"/>
        <w:numPr>
          <w:ilvl w:val="0"/>
          <w:numId w:val="7"/>
        </w:numPr>
      </w:pPr>
      <w:r>
        <w:t>BENDER, Thomas:   “Historia de los Estados Unidos. Una nación entre naciones”. 2011. Siglo XXI Ed. Buen</w:t>
      </w:r>
      <w:r w:rsidR="007D0EEE">
        <w:t>os Aires. (Introducción</w:t>
      </w:r>
      <w:r>
        <w:t>).</w:t>
      </w:r>
    </w:p>
    <w:p w:rsidR="00973928" w:rsidRDefault="00973928" w:rsidP="00F77D75">
      <w:pPr>
        <w:pStyle w:val="Prrafodelista"/>
        <w:numPr>
          <w:ilvl w:val="0"/>
          <w:numId w:val="7"/>
        </w:numPr>
      </w:pPr>
      <w:r>
        <w:t xml:space="preserve">FERRER, Aldo: “Historia de la Globalización. Orígenes del orden económico mundial”. ED. FCE. Bs. As. 1996 </w:t>
      </w:r>
    </w:p>
    <w:p w:rsidR="004C0589" w:rsidRDefault="004C0589" w:rsidP="00F77D75">
      <w:pPr>
        <w:pStyle w:val="Prrafodelista"/>
        <w:numPr>
          <w:ilvl w:val="0"/>
          <w:numId w:val="7"/>
        </w:numPr>
      </w:pPr>
      <w:r>
        <w:t xml:space="preserve">MARX, Carlos: “El Capital. El proceso de producción del capital”.  1988. Ed. Siglo XXI. México. </w:t>
      </w:r>
      <w:proofErr w:type="gramStart"/>
      <w:r>
        <w:t>( Tomo</w:t>
      </w:r>
      <w:proofErr w:type="gramEnd"/>
      <w:r>
        <w:t xml:space="preserve"> 1.  Volumen  3. Capítulo XXIV, Página 891-893 y 939-940</w:t>
      </w:r>
    </w:p>
    <w:p w:rsidR="004C0589" w:rsidRDefault="004C0589" w:rsidP="00F77D75">
      <w:pPr>
        <w:pStyle w:val="Prrafodelista"/>
        <w:numPr>
          <w:ilvl w:val="0"/>
          <w:numId w:val="7"/>
        </w:numPr>
      </w:pPr>
      <w:r>
        <w:t>MORENO, Nahuel: “Método de interpretación de la Historia Argentina”. 2008. Fundación Pluma. Buenos Aires. 2008. (Introducción y Capítulo 1).</w:t>
      </w:r>
    </w:p>
    <w:p w:rsidR="004C0589" w:rsidRDefault="004C0589" w:rsidP="00F77D75">
      <w:pPr>
        <w:pStyle w:val="Prrafodelista"/>
        <w:numPr>
          <w:ilvl w:val="0"/>
          <w:numId w:val="7"/>
        </w:numPr>
      </w:pPr>
      <w:r>
        <w:t>TAYLOR, Peter: “Geografía política. Economía-mundo, Estado-nación y localidad”. 2002. Trama Editorial. Madrid. (Página 7-10)</w:t>
      </w:r>
    </w:p>
    <w:p w:rsidR="00C32589" w:rsidRDefault="004C0589" w:rsidP="00F77D75">
      <w:pPr>
        <w:pStyle w:val="Prrafodelista"/>
        <w:numPr>
          <w:ilvl w:val="0"/>
          <w:numId w:val="7"/>
        </w:numPr>
      </w:pPr>
      <w:r>
        <w:t xml:space="preserve">TOER, Mario: “El materialismo histórico. Conceptos y categorías básicas acerca de lo social”. 2008. Ediciones Cooperativas. Buenos Aires (hasta </w:t>
      </w:r>
      <w:proofErr w:type="spellStart"/>
      <w:r>
        <w:t>Pag</w:t>
      </w:r>
      <w:proofErr w:type="spellEnd"/>
      <w:r>
        <w:t>. 30)</w:t>
      </w:r>
    </w:p>
    <w:p w:rsidR="004C0589" w:rsidRPr="008C6E7D" w:rsidRDefault="008C6E7D" w:rsidP="00F77D75">
      <w:pPr>
        <w:ind w:left="710"/>
        <w:jc w:val="center"/>
        <w:rPr>
          <w:b/>
        </w:rPr>
      </w:pPr>
      <w:r w:rsidRPr="008C6E7D">
        <w:rPr>
          <w:b/>
        </w:rPr>
        <w:t>“</w:t>
      </w:r>
      <w:r w:rsidR="003125E8" w:rsidRPr="008C6E7D">
        <w:rPr>
          <w:b/>
        </w:rPr>
        <w:t xml:space="preserve">América como construcción </w:t>
      </w:r>
      <w:proofErr w:type="spellStart"/>
      <w:r w:rsidR="003125E8" w:rsidRPr="008C6E7D">
        <w:rPr>
          <w:b/>
        </w:rPr>
        <w:t>eurocentrista</w:t>
      </w:r>
      <w:proofErr w:type="spellEnd"/>
      <w:r w:rsidRPr="008C6E7D">
        <w:rPr>
          <w:b/>
        </w:rPr>
        <w:t>”</w:t>
      </w:r>
    </w:p>
    <w:p w:rsidR="004C0589" w:rsidRDefault="004C0589" w:rsidP="00F77D75">
      <w:pPr>
        <w:pStyle w:val="Prrafodelista"/>
        <w:numPr>
          <w:ilvl w:val="0"/>
          <w:numId w:val="18"/>
        </w:numPr>
        <w:jc w:val="both"/>
      </w:pPr>
      <w:r>
        <w:t xml:space="preserve">ABELLÁN, José: “La idea de América” </w:t>
      </w:r>
    </w:p>
    <w:p w:rsidR="004C0589" w:rsidRDefault="004C0589" w:rsidP="00F77D75">
      <w:pPr>
        <w:pStyle w:val="Prrafodelista"/>
        <w:numPr>
          <w:ilvl w:val="0"/>
          <w:numId w:val="18"/>
        </w:numPr>
        <w:jc w:val="both"/>
      </w:pPr>
      <w:r>
        <w:t>ANSALDI, Waldo: “Cristóbal Colón, un falso palomo: entre los equívocos y la grandeza” en:  catedras.fsoc.uba.ar/</w:t>
      </w:r>
      <w:proofErr w:type="spellStart"/>
      <w:r>
        <w:t>udishal</w:t>
      </w:r>
      <w:proofErr w:type="spellEnd"/>
      <w:r>
        <w:t>/art/falso_palomo.pdf</w:t>
      </w:r>
    </w:p>
    <w:p w:rsidR="004C0589" w:rsidRDefault="004C0589" w:rsidP="00F77D75">
      <w:pPr>
        <w:pStyle w:val="Prrafodelista"/>
        <w:numPr>
          <w:ilvl w:val="0"/>
          <w:numId w:val="18"/>
        </w:numPr>
        <w:jc w:val="both"/>
      </w:pPr>
      <w:r>
        <w:t>DUSSEL, Enrique: “1492: análisis ideológico de las diferentes posiciones” en https://enriquedussel.com/Artiiculos.html</w:t>
      </w:r>
    </w:p>
    <w:p w:rsidR="004C0589" w:rsidRDefault="004C0589" w:rsidP="00F77D75">
      <w:pPr>
        <w:pStyle w:val="Prrafodelista"/>
        <w:numPr>
          <w:ilvl w:val="0"/>
          <w:numId w:val="18"/>
        </w:numPr>
        <w:jc w:val="both"/>
      </w:pPr>
      <w:r>
        <w:t xml:space="preserve">FUNES, Patricia: “América Latina: los nombres del nuevo mundo”. En </w:t>
      </w:r>
      <w:hyperlink r:id="rId5" w:history="1">
        <w:r w:rsidR="00926835" w:rsidRPr="00B7396F">
          <w:rPr>
            <w:rStyle w:val="Hipervnculo"/>
          </w:rPr>
          <w:t>www.me.gov.ar</w:t>
        </w:r>
      </w:hyperlink>
    </w:p>
    <w:p w:rsidR="003C380B" w:rsidRPr="003C380B" w:rsidRDefault="00926835" w:rsidP="003C380B">
      <w:pPr>
        <w:pStyle w:val="Prrafodelista"/>
        <w:numPr>
          <w:ilvl w:val="0"/>
          <w:numId w:val="18"/>
        </w:numPr>
      </w:pPr>
      <w:r>
        <w:t xml:space="preserve">GALLEGO, Marisa: “La rebelión andina de Túpac Amaru” – Ed </w:t>
      </w:r>
      <w:proofErr w:type="spellStart"/>
      <w:r>
        <w:t>Maipue</w:t>
      </w:r>
      <w:proofErr w:type="spellEnd"/>
      <w:r w:rsidR="003C380B">
        <w:t xml:space="preserve"> - </w:t>
      </w:r>
      <w:r w:rsidR="003C380B" w:rsidRPr="003C380B">
        <w:t>Capítulos 1 y 2. (ver Texto en PDF en Unidad 5)</w:t>
      </w:r>
    </w:p>
    <w:p w:rsidR="004C0589" w:rsidRDefault="003125E8" w:rsidP="00F77D75">
      <w:pPr>
        <w:pStyle w:val="Prrafodelista"/>
        <w:numPr>
          <w:ilvl w:val="0"/>
          <w:numId w:val="18"/>
        </w:numPr>
        <w:jc w:val="both"/>
      </w:pPr>
      <w:r>
        <w:t xml:space="preserve">GUERRERO VINUEZA, Gerardo: “El </w:t>
      </w:r>
      <w:r w:rsidR="004C0589">
        <w:t>otro</w:t>
      </w:r>
      <w:r>
        <w:t xml:space="preserve"> oro”</w:t>
      </w:r>
      <w:r w:rsidR="00D33BA0">
        <w:t xml:space="preserve"> </w:t>
      </w:r>
      <w:r w:rsidR="004C0589">
        <w:t xml:space="preserve">en la conquista de América: Las Mujeres indias, el </w:t>
      </w:r>
      <w:r>
        <w:t>surgimiento del mestizaje” en: r</w:t>
      </w:r>
      <w:r w:rsidR="004C0589">
        <w:t>evistas.udenar.edu.co/index.php/rceilat/article/viewFile/1343/1637</w:t>
      </w:r>
    </w:p>
    <w:p w:rsidR="002525E4" w:rsidRDefault="002525E4" w:rsidP="00F77D75">
      <w:pPr>
        <w:pStyle w:val="Prrafodelista"/>
        <w:numPr>
          <w:ilvl w:val="0"/>
          <w:numId w:val="18"/>
        </w:numPr>
        <w:jc w:val="both"/>
      </w:pPr>
      <w:r>
        <w:t>HERREN, Ricardo</w:t>
      </w:r>
      <w:r w:rsidR="00B811FE">
        <w:t>: “La conquista erótica de las Indias” – Ed Planeta - 1991 – Buenos Aires (hasta la pág. 73)</w:t>
      </w:r>
    </w:p>
    <w:p w:rsidR="004C0589" w:rsidRDefault="004C0589" w:rsidP="00F77D75">
      <w:pPr>
        <w:pStyle w:val="Prrafodelista"/>
        <w:numPr>
          <w:ilvl w:val="0"/>
          <w:numId w:val="18"/>
        </w:numPr>
        <w:jc w:val="both"/>
      </w:pPr>
      <w:r>
        <w:t xml:space="preserve">KONETZKE, Richard.: “AMÉRICA LATINA. LA ÉPOCA COLONIAL”- Ed. Siglo XXI – </w:t>
      </w:r>
      <w:proofErr w:type="spellStart"/>
      <w:r>
        <w:t>Mexico</w:t>
      </w:r>
      <w:proofErr w:type="spellEnd"/>
      <w:r>
        <w:t>. 1998. Capítulo 1</w:t>
      </w:r>
    </w:p>
    <w:p w:rsidR="00926835" w:rsidRDefault="00926835" w:rsidP="00926835">
      <w:pPr>
        <w:pStyle w:val="Prrafodelista"/>
        <w:numPr>
          <w:ilvl w:val="0"/>
          <w:numId w:val="18"/>
        </w:numPr>
        <w:jc w:val="both"/>
      </w:pPr>
      <w:r>
        <w:t>LÖWY, Michael.: “</w:t>
      </w:r>
      <w:r w:rsidRPr="00926835">
        <w:t xml:space="preserve">La Comuna de los Palmares: </w:t>
      </w:r>
      <w:proofErr w:type="spellStart"/>
      <w:r w:rsidRPr="00926835">
        <w:t>Benjamin</w:t>
      </w:r>
      <w:proofErr w:type="spellEnd"/>
      <w:r w:rsidRPr="00926835">
        <w:t xml:space="preserve"> </w:t>
      </w:r>
      <w:proofErr w:type="spellStart"/>
      <w:r w:rsidRPr="00926835">
        <w:t>Péret</w:t>
      </w:r>
      <w:proofErr w:type="spellEnd"/>
      <w:r w:rsidRPr="00926835">
        <w:t xml:space="preserve"> y la revuelta de los esclavos en el Brasil colonial</w:t>
      </w:r>
      <w:r>
        <w:t xml:space="preserve">” en:    </w:t>
      </w:r>
      <w:r w:rsidRPr="00926835">
        <w:t>https://herramienta.com.ar/articulo.php?id=3215</w:t>
      </w:r>
    </w:p>
    <w:p w:rsidR="004C0589" w:rsidRDefault="004C0589" w:rsidP="00F77D75">
      <w:pPr>
        <w:pStyle w:val="Prrafodelista"/>
        <w:numPr>
          <w:ilvl w:val="0"/>
          <w:numId w:val="18"/>
        </w:numPr>
        <w:jc w:val="both"/>
      </w:pPr>
      <w:r>
        <w:t xml:space="preserve">STERN, Steve: “Paradigmas de la Conquista: historia, historiografía y política”. En Boletín del Instituto </w:t>
      </w:r>
      <w:proofErr w:type="spellStart"/>
      <w:r>
        <w:t>Ravignani</w:t>
      </w:r>
      <w:proofErr w:type="spellEnd"/>
      <w:r>
        <w:t>. 2º semestre 1992</w:t>
      </w:r>
    </w:p>
    <w:p w:rsidR="004C0589" w:rsidRDefault="004C0589" w:rsidP="00F77D75">
      <w:pPr>
        <w:pStyle w:val="Prrafodelista"/>
        <w:numPr>
          <w:ilvl w:val="0"/>
          <w:numId w:val="18"/>
        </w:numPr>
        <w:jc w:val="both"/>
      </w:pPr>
      <w:r>
        <w:t xml:space="preserve">WATCHEL, </w:t>
      </w:r>
      <w:proofErr w:type="spellStart"/>
      <w:r>
        <w:t>Nathan</w:t>
      </w:r>
      <w:proofErr w:type="spellEnd"/>
      <w:r>
        <w:t>: “</w:t>
      </w:r>
      <w:r w:rsidR="00D33BA0">
        <w:t xml:space="preserve">Los indios y la conquista española” en </w:t>
      </w:r>
      <w:proofErr w:type="spellStart"/>
      <w:r w:rsidR="00D33BA0">
        <w:t>Bethel</w:t>
      </w:r>
      <w:proofErr w:type="spellEnd"/>
      <w:r w:rsidR="00D33BA0">
        <w:t xml:space="preserve">, L editor. Tomo 1 Capítulo 7 (de la </w:t>
      </w:r>
      <w:proofErr w:type="spellStart"/>
      <w:r w:rsidR="00D33BA0">
        <w:t>pag</w:t>
      </w:r>
      <w:proofErr w:type="spellEnd"/>
      <w:r w:rsidR="00D33BA0">
        <w:t xml:space="preserve">. 170 a </w:t>
      </w:r>
      <w:r w:rsidR="009648C5">
        <w:t xml:space="preserve">202) en:  </w:t>
      </w:r>
      <w:r w:rsidR="009648C5">
        <w:rPr>
          <w:rStyle w:val="CitaHTML"/>
        </w:rPr>
        <w:t>www.forocomunista.com/t26823-16-</w:t>
      </w:r>
      <w:r w:rsidR="009648C5">
        <w:rPr>
          <w:rStyle w:val="CitaHTML"/>
          <w:b/>
          <w:bCs/>
        </w:rPr>
        <w:t>tomo</w:t>
      </w:r>
      <w:r w:rsidR="009648C5">
        <w:rPr>
          <w:rStyle w:val="CitaHTML"/>
        </w:rPr>
        <w:t>s-de-historia-de-america-latina</w:t>
      </w:r>
    </w:p>
    <w:p w:rsidR="008C6E7D" w:rsidRDefault="008C6E7D" w:rsidP="008C6E7D">
      <w:pPr>
        <w:rPr>
          <w:b/>
          <w:u w:val="single"/>
        </w:rPr>
      </w:pPr>
    </w:p>
    <w:p w:rsidR="00525AF6" w:rsidRPr="00E37564" w:rsidRDefault="00525AF6" w:rsidP="008C6E7D">
      <w:pPr>
        <w:rPr>
          <w:b/>
          <w:sz w:val="28"/>
          <w:szCs w:val="28"/>
        </w:rPr>
      </w:pPr>
      <w:r w:rsidRPr="00E37564">
        <w:rPr>
          <w:b/>
          <w:sz w:val="28"/>
          <w:szCs w:val="28"/>
          <w:u w:val="single"/>
        </w:rPr>
        <w:t>Unidad 2</w:t>
      </w:r>
      <w:r w:rsidRPr="00E37564">
        <w:rPr>
          <w:b/>
          <w:sz w:val="28"/>
          <w:szCs w:val="28"/>
        </w:rPr>
        <w:t xml:space="preserve">:  </w:t>
      </w:r>
      <w:r w:rsidR="008C6E7D" w:rsidRPr="00E37564">
        <w:rPr>
          <w:b/>
          <w:sz w:val="28"/>
          <w:szCs w:val="28"/>
        </w:rPr>
        <w:t xml:space="preserve">     </w:t>
      </w:r>
      <w:r w:rsidR="00D91B1D" w:rsidRPr="00E37564">
        <w:rPr>
          <w:b/>
          <w:sz w:val="28"/>
          <w:szCs w:val="28"/>
        </w:rPr>
        <w:t>El contexto histórico</w:t>
      </w:r>
      <w:r w:rsidR="00897EBC" w:rsidRPr="00E37564">
        <w:rPr>
          <w:b/>
          <w:sz w:val="28"/>
          <w:szCs w:val="28"/>
        </w:rPr>
        <w:t xml:space="preserve"> de la Conquista.</w:t>
      </w:r>
    </w:p>
    <w:p w:rsidR="00525AF6" w:rsidRDefault="00525AF6" w:rsidP="004C0589">
      <w:pPr>
        <w:pStyle w:val="Prrafodelista"/>
        <w:ind w:left="1800"/>
        <w:rPr>
          <w:b/>
        </w:rPr>
      </w:pPr>
    </w:p>
    <w:p w:rsidR="00525AF6" w:rsidRPr="00993210" w:rsidRDefault="00525AF6" w:rsidP="00525AF6">
      <w:pPr>
        <w:pStyle w:val="Prrafodelista"/>
        <w:numPr>
          <w:ilvl w:val="0"/>
          <w:numId w:val="9"/>
        </w:numPr>
        <w:spacing w:after="0" w:line="240" w:lineRule="auto"/>
      </w:pPr>
      <w:r w:rsidRPr="00993210">
        <w:t>La construcción del Primer Orden Económico  Mundial:</w:t>
      </w:r>
    </w:p>
    <w:p w:rsidR="00525AF6" w:rsidRPr="00993210" w:rsidRDefault="00525AF6" w:rsidP="00525AF6">
      <w:pPr>
        <w:spacing w:after="0" w:line="240" w:lineRule="auto"/>
        <w:ind w:left="1004"/>
      </w:pPr>
      <w:r w:rsidRPr="00993210">
        <w:t xml:space="preserve">El mundo en el contexto del Primer Orden mundial. La expansión europea en su contexto histórico: entre el feudalismo y el capitalismo.  Capitalismo mercantil y el poder político. </w:t>
      </w:r>
    </w:p>
    <w:p w:rsidR="00525AF6" w:rsidRDefault="00525AF6" w:rsidP="00525AF6">
      <w:pPr>
        <w:pStyle w:val="Prrafodelista"/>
        <w:numPr>
          <w:ilvl w:val="0"/>
          <w:numId w:val="9"/>
        </w:numPr>
        <w:spacing w:after="0" w:line="240" w:lineRule="auto"/>
      </w:pPr>
      <w:r w:rsidRPr="00993210">
        <w:t xml:space="preserve">Los conocimientos científicos y tecnológicos de la época. La expansión ultramarina: causas, medios y precondiciones para la expansión marítima. El Islam. China. El  Mediterráneo: Venecia y Génova. El Atlántico: España y Portugal. La expansión en el  África y las islas del Atlántico. Las factorías. </w:t>
      </w:r>
    </w:p>
    <w:p w:rsidR="002703E8" w:rsidRPr="00993210" w:rsidRDefault="002703E8" w:rsidP="002703E8">
      <w:pPr>
        <w:pStyle w:val="Prrafodelista"/>
        <w:numPr>
          <w:ilvl w:val="0"/>
          <w:numId w:val="9"/>
        </w:numPr>
        <w:spacing w:after="0" w:line="240" w:lineRule="auto"/>
      </w:pPr>
      <w:r w:rsidRPr="00993210">
        <w:lastRenderedPageBreak/>
        <w:t xml:space="preserve">La España del descubrimiento: El absolutismo monárquico en Europa como transición y particularidades españolas.  Castilla y Aragón. Los Reyes Católicos. Instituciones, organización política y económica. </w:t>
      </w:r>
      <w:r w:rsidR="004A5B2D">
        <w:t xml:space="preserve">Antecedentes de la Conquista de América: </w:t>
      </w:r>
      <w:r w:rsidRPr="00993210">
        <w:t xml:space="preserve">La expansión castellana (1480-1516). </w:t>
      </w:r>
    </w:p>
    <w:p w:rsidR="00525AF6" w:rsidRPr="00993210" w:rsidRDefault="00525AF6" w:rsidP="00525AF6">
      <w:pPr>
        <w:spacing w:after="0" w:line="240" w:lineRule="auto"/>
        <w:ind w:left="1004"/>
      </w:pPr>
    </w:p>
    <w:p w:rsidR="00525AF6" w:rsidRDefault="00525AF6" w:rsidP="00525AF6">
      <w:pPr>
        <w:spacing w:after="0" w:line="240" w:lineRule="auto"/>
        <w:rPr>
          <w:u w:val="single"/>
        </w:rPr>
      </w:pPr>
    </w:p>
    <w:p w:rsidR="00525AF6" w:rsidRDefault="00525AF6" w:rsidP="00525AF6">
      <w:pPr>
        <w:spacing w:after="0" w:line="240" w:lineRule="auto"/>
      </w:pPr>
      <w:r w:rsidRPr="008E298C">
        <w:rPr>
          <w:u w:val="single"/>
        </w:rPr>
        <w:t>Bibliografía Básica</w:t>
      </w:r>
      <w:r>
        <w:t>:</w:t>
      </w:r>
    </w:p>
    <w:p w:rsidR="00525AF6" w:rsidRPr="00D91D67" w:rsidRDefault="00525AF6" w:rsidP="00525AF6">
      <w:pPr>
        <w:pStyle w:val="Prrafodelista"/>
        <w:spacing w:after="0" w:line="240" w:lineRule="auto"/>
        <w:rPr>
          <w:u w:val="single"/>
        </w:rPr>
      </w:pPr>
    </w:p>
    <w:p w:rsidR="00F77D75" w:rsidRDefault="00F77D75" w:rsidP="00F77D75">
      <w:pPr>
        <w:numPr>
          <w:ilvl w:val="0"/>
          <w:numId w:val="7"/>
        </w:numPr>
        <w:spacing w:after="0" w:line="240" w:lineRule="auto"/>
        <w:jc w:val="both"/>
      </w:pPr>
      <w:r w:rsidRPr="000F3D63">
        <w:t>ANDERSON, Perry: “EL ESTADO ABSOLUTISTA”. Ed. Siglo XXI. México. 1996. Capítulo 1 y 3.</w:t>
      </w:r>
    </w:p>
    <w:p w:rsidR="00F77D75" w:rsidRDefault="00F77D75" w:rsidP="00F77D75">
      <w:pPr>
        <w:pStyle w:val="Prrafodelista"/>
        <w:numPr>
          <w:ilvl w:val="0"/>
          <w:numId w:val="7"/>
        </w:numPr>
        <w:spacing w:after="0" w:line="240" w:lineRule="auto"/>
        <w:jc w:val="both"/>
      </w:pPr>
      <w:r w:rsidRPr="007D0EEE">
        <w:t>BENDER, Thomas:   “Historia de los Estados Unidos. Una nación entre naciones”. 2011. Siglo XXI Ed. Buenos Aires. (Cap. 1).</w:t>
      </w:r>
    </w:p>
    <w:p w:rsidR="0033076B" w:rsidRPr="0033076B" w:rsidRDefault="0033076B" w:rsidP="0033076B">
      <w:pPr>
        <w:pStyle w:val="Prrafodelista"/>
        <w:numPr>
          <w:ilvl w:val="0"/>
          <w:numId w:val="7"/>
        </w:numPr>
      </w:pPr>
      <w:r w:rsidRPr="0033076B">
        <w:t xml:space="preserve">ELLIOT, JH.: “CONQUISTA Y COLONIZACIÓN EN EL SIGLO XVI” Capítulo 6 en BETHELL, Leslie: “HISTORIA DE AMERICA LATINA. Tomo 1. Ed. Crítica. Barcelona. 2003.  En:  www.forocomunista.com/t26823-16-tomos-de-historia-de-america-latina </w:t>
      </w:r>
      <w:r>
        <w:t>(PDF en la Unidad 3)</w:t>
      </w:r>
    </w:p>
    <w:p w:rsidR="00F77D75" w:rsidRDefault="00F77D75" w:rsidP="00F77D75">
      <w:pPr>
        <w:pStyle w:val="Prrafodelista"/>
        <w:numPr>
          <w:ilvl w:val="0"/>
          <w:numId w:val="7"/>
        </w:numPr>
        <w:spacing w:after="0" w:line="240" w:lineRule="auto"/>
        <w:jc w:val="both"/>
      </w:pPr>
      <w:r>
        <w:t>FERRER, Aldo: “HISTORIA DE LA GLOBALIZACIÓN. Orígenes del orden económico mundial”. Ed. FCE. Buenos Aires.  1996. Desde la Pág. 11 hasta la pag.94</w:t>
      </w:r>
    </w:p>
    <w:p w:rsidR="00F77D75" w:rsidRDefault="00F77D75" w:rsidP="00F77D75">
      <w:pPr>
        <w:pStyle w:val="Prrafodelista"/>
        <w:numPr>
          <w:ilvl w:val="0"/>
          <w:numId w:val="7"/>
        </w:numPr>
        <w:spacing w:after="0" w:line="240" w:lineRule="auto"/>
        <w:jc w:val="both"/>
      </w:pPr>
      <w:r>
        <w:t xml:space="preserve">LUCCHINI, Cristina y otro: “Sociología clásica. Antecedentes históricos y conceptuales” </w:t>
      </w:r>
      <w:proofErr w:type="spellStart"/>
      <w:r>
        <w:t>Ed.Biblos</w:t>
      </w:r>
      <w:proofErr w:type="spellEnd"/>
      <w:r>
        <w:t>. 2009.    Capítulo 1</w:t>
      </w:r>
    </w:p>
    <w:p w:rsidR="00F77D75" w:rsidRDefault="00F77D75" w:rsidP="00F77D75">
      <w:pPr>
        <w:pStyle w:val="Prrafodelista"/>
        <w:numPr>
          <w:ilvl w:val="0"/>
          <w:numId w:val="7"/>
        </w:numPr>
        <w:spacing w:after="0" w:line="240" w:lineRule="auto"/>
        <w:jc w:val="both"/>
      </w:pPr>
      <w:r w:rsidRPr="0047009A">
        <w:t xml:space="preserve">MOLINARI, Diego L.: “DESCUBRIMIENTO Y CONQUISTA DE AMÉRICA”. </w:t>
      </w:r>
      <w:proofErr w:type="spellStart"/>
      <w:r w:rsidRPr="0047009A">
        <w:t>Eudeba</w:t>
      </w:r>
      <w:proofErr w:type="spellEnd"/>
      <w:r w:rsidRPr="0047009A">
        <w:t>. Buenos Aires. 1974</w:t>
      </w:r>
      <w:r>
        <w:t xml:space="preserve"> </w:t>
      </w:r>
    </w:p>
    <w:p w:rsidR="00F77D75" w:rsidRDefault="00F77D75" w:rsidP="00F77D75">
      <w:pPr>
        <w:pStyle w:val="Prrafodelista"/>
        <w:numPr>
          <w:ilvl w:val="0"/>
          <w:numId w:val="7"/>
        </w:numPr>
        <w:spacing w:after="0" w:line="240" w:lineRule="auto"/>
        <w:jc w:val="both"/>
      </w:pPr>
      <w:r>
        <w:t>PIRENNE, Henri: “Historia Económico-social de la Edad Media”. 2009. Ed. Claridad. Buenos Aires (Capítulo VII).</w:t>
      </w:r>
    </w:p>
    <w:p w:rsidR="00F77D75" w:rsidRPr="000F3D63" w:rsidRDefault="00F77D75" w:rsidP="00F77D75">
      <w:pPr>
        <w:numPr>
          <w:ilvl w:val="0"/>
          <w:numId w:val="7"/>
        </w:numPr>
        <w:spacing w:after="0" w:line="240" w:lineRule="auto"/>
        <w:jc w:val="both"/>
      </w:pPr>
      <w:r>
        <w:t>VILAR, Pierre: “Historia de España”. Ed. Austral. Barcelona. 2013. Cap. 2</w:t>
      </w:r>
    </w:p>
    <w:p w:rsidR="008C6E7D" w:rsidRDefault="008C6E7D" w:rsidP="008C6E7D">
      <w:pPr>
        <w:spacing w:after="0"/>
      </w:pPr>
    </w:p>
    <w:p w:rsidR="005E1D34" w:rsidRPr="00E37564" w:rsidRDefault="005E1D34" w:rsidP="008C6E7D">
      <w:pPr>
        <w:spacing w:after="0"/>
        <w:rPr>
          <w:b/>
          <w:sz w:val="28"/>
          <w:szCs w:val="28"/>
        </w:rPr>
      </w:pPr>
      <w:r w:rsidRPr="00E37564">
        <w:rPr>
          <w:b/>
          <w:sz w:val="28"/>
          <w:szCs w:val="28"/>
          <w:u w:val="single"/>
        </w:rPr>
        <w:t>Unidad 3</w:t>
      </w:r>
      <w:r w:rsidRPr="00E37564">
        <w:rPr>
          <w:b/>
          <w:sz w:val="28"/>
          <w:szCs w:val="28"/>
        </w:rPr>
        <w:t xml:space="preserve">: La Exploración, Conquista </w:t>
      </w:r>
      <w:r w:rsidR="008C6E7D" w:rsidRPr="00E37564">
        <w:rPr>
          <w:b/>
          <w:sz w:val="28"/>
          <w:szCs w:val="28"/>
        </w:rPr>
        <w:t>y</w:t>
      </w:r>
      <w:r w:rsidRPr="00E37564">
        <w:rPr>
          <w:b/>
          <w:sz w:val="28"/>
          <w:szCs w:val="28"/>
        </w:rPr>
        <w:t xml:space="preserve"> Colonización</w:t>
      </w:r>
    </w:p>
    <w:p w:rsidR="005E1D34" w:rsidRDefault="005E1D34" w:rsidP="005E1D34">
      <w:pPr>
        <w:spacing w:after="0"/>
        <w:jc w:val="center"/>
        <w:rPr>
          <w:b/>
        </w:rPr>
      </w:pPr>
    </w:p>
    <w:p w:rsidR="005E1D34" w:rsidRPr="00472E87" w:rsidRDefault="005E1D34" w:rsidP="00EF17FE">
      <w:pPr>
        <w:pStyle w:val="Prrafodelista"/>
        <w:numPr>
          <w:ilvl w:val="0"/>
          <w:numId w:val="21"/>
        </w:numPr>
        <w:spacing w:after="0" w:line="276" w:lineRule="auto"/>
      </w:pPr>
      <w:r w:rsidRPr="00472E87">
        <w:t xml:space="preserve">Exploración y conquista del territorio: etapas y características: Las Antillas, el Continente, los mares dulces, la comunicación interoceánica.   </w:t>
      </w:r>
    </w:p>
    <w:p w:rsidR="005E1D34" w:rsidRPr="00472E87" w:rsidRDefault="005E1D34" w:rsidP="005E1D34">
      <w:pPr>
        <w:pStyle w:val="Prrafodelista"/>
        <w:spacing w:after="0"/>
        <w:ind w:left="2084"/>
      </w:pPr>
      <w:r w:rsidRPr="00472E87">
        <w:t xml:space="preserve">La partición del mundo entre castellanos y portugueses. </w:t>
      </w:r>
      <w:r w:rsidR="00F87EC4" w:rsidRPr="00472E87">
        <w:t xml:space="preserve"> </w:t>
      </w:r>
    </w:p>
    <w:p w:rsidR="005E1D34" w:rsidRPr="00472E87" w:rsidRDefault="002C0983" w:rsidP="005E1D34">
      <w:pPr>
        <w:pStyle w:val="Prrafodelista"/>
        <w:spacing w:after="0"/>
        <w:ind w:left="2084"/>
      </w:pPr>
      <w:r w:rsidRPr="00472E87">
        <w:t xml:space="preserve">Los títulos jurídicos y el gran debate del Siglo XVI. </w:t>
      </w:r>
    </w:p>
    <w:p w:rsidR="005E1D34" w:rsidRPr="00472E87" w:rsidRDefault="005E1D34" w:rsidP="005E1D34">
      <w:pPr>
        <w:pStyle w:val="Prrafodelista"/>
        <w:spacing w:after="0"/>
        <w:ind w:left="2084"/>
      </w:pPr>
      <w:r w:rsidRPr="00472E87">
        <w:t>La empresa privada y la corona.</w:t>
      </w:r>
      <w:r w:rsidR="00F0182E" w:rsidRPr="00472E87">
        <w:t xml:space="preserve"> </w:t>
      </w:r>
      <w:r w:rsidRPr="00472E87">
        <w:t xml:space="preserve">Las capitulaciones. </w:t>
      </w:r>
    </w:p>
    <w:p w:rsidR="005E1D34" w:rsidRPr="00472E87" w:rsidRDefault="005E1D34" w:rsidP="005E1D34">
      <w:pPr>
        <w:pStyle w:val="Prrafodelista"/>
        <w:spacing w:after="0"/>
        <w:ind w:left="2084"/>
      </w:pPr>
      <w:r w:rsidRPr="00472E87">
        <w:t xml:space="preserve">Política conquistadora y formas de colonización.  </w:t>
      </w:r>
    </w:p>
    <w:p w:rsidR="005E1D34" w:rsidRPr="00472E87" w:rsidRDefault="005E1D34" w:rsidP="005E1D34">
      <w:pPr>
        <w:pStyle w:val="Prrafodelista"/>
        <w:numPr>
          <w:ilvl w:val="0"/>
          <w:numId w:val="21"/>
        </w:numPr>
        <w:spacing w:after="0" w:line="276" w:lineRule="auto"/>
      </w:pPr>
      <w:r w:rsidRPr="00472E87">
        <w:t>La ocupación de:</w:t>
      </w:r>
    </w:p>
    <w:p w:rsidR="005E1D34" w:rsidRPr="00472E87" w:rsidRDefault="005E1D34" w:rsidP="005E1D34">
      <w:pPr>
        <w:spacing w:after="0"/>
        <w:ind w:left="1004"/>
      </w:pPr>
      <w:r w:rsidRPr="00472E87">
        <w:t xml:space="preserve">                                      Brasil  </w:t>
      </w:r>
    </w:p>
    <w:p w:rsidR="00F0182E" w:rsidRPr="00472E87" w:rsidRDefault="005E1D34" w:rsidP="00F0182E">
      <w:pPr>
        <w:pStyle w:val="Prrafodelista"/>
        <w:spacing w:after="0"/>
        <w:ind w:left="1364"/>
      </w:pPr>
      <w:r>
        <w:rPr>
          <w:b/>
        </w:rPr>
        <w:t xml:space="preserve">                              </w:t>
      </w:r>
      <w:r w:rsidRPr="00472E87">
        <w:t xml:space="preserve">América del Norte </w:t>
      </w:r>
    </w:p>
    <w:p w:rsidR="005E1D34" w:rsidRPr="00472E87" w:rsidRDefault="005E1D34" w:rsidP="005E1D34">
      <w:pPr>
        <w:pStyle w:val="Prrafodelista"/>
        <w:numPr>
          <w:ilvl w:val="0"/>
          <w:numId w:val="21"/>
        </w:numPr>
        <w:spacing w:after="200" w:line="276" w:lineRule="auto"/>
      </w:pPr>
      <w:r w:rsidRPr="00472E87">
        <w:t>Instituciones políticas del período: Metropolitanas y Americanas. Castilla y las Indias</w:t>
      </w:r>
      <w:r w:rsidR="008C6E7D" w:rsidRPr="00472E87">
        <w:t xml:space="preserve">. </w:t>
      </w:r>
      <w:r w:rsidRPr="00472E87">
        <w:t xml:space="preserve"> </w:t>
      </w:r>
    </w:p>
    <w:p w:rsidR="009648C5" w:rsidRDefault="009648C5" w:rsidP="005E1D34">
      <w:pPr>
        <w:pStyle w:val="Prrafodelista"/>
        <w:numPr>
          <w:ilvl w:val="0"/>
          <w:numId w:val="21"/>
        </w:numPr>
        <w:spacing w:after="200" w:line="276" w:lineRule="auto"/>
      </w:pPr>
      <w:r w:rsidRPr="00472E87">
        <w:t>La Conquista en el actual territorio argentino: Corrientes conquistadoras. Fundaciones.</w:t>
      </w:r>
      <w:r w:rsidR="008C6E7D" w:rsidRPr="00472E87">
        <w:t xml:space="preserve"> Organización política del actual territorio argentino. </w:t>
      </w:r>
      <w:r w:rsidR="007F57CE" w:rsidRPr="007F57CE">
        <w:rPr>
          <w:b/>
        </w:rPr>
        <w:t>El caso de</w:t>
      </w:r>
      <w:r w:rsidR="007F7379">
        <w:rPr>
          <w:b/>
        </w:rPr>
        <w:t xml:space="preserve"> las Islas</w:t>
      </w:r>
      <w:r w:rsidR="007F57CE" w:rsidRPr="007F57CE">
        <w:rPr>
          <w:b/>
        </w:rPr>
        <w:t xml:space="preserve"> Malvinas</w:t>
      </w:r>
      <w:r w:rsidR="007F57CE">
        <w:t>.</w:t>
      </w:r>
    </w:p>
    <w:p w:rsidR="005E1D34" w:rsidRPr="00DA1390" w:rsidRDefault="005E1D34" w:rsidP="005E1D34">
      <w:pPr>
        <w:pStyle w:val="Prrafodelista"/>
        <w:spacing w:after="0"/>
        <w:ind w:left="2084"/>
        <w:rPr>
          <w:b/>
        </w:rPr>
      </w:pPr>
    </w:p>
    <w:p w:rsidR="005E1D34" w:rsidRDefault="005E1D34" w:rsidP="005E1D34">
      <w:pPr>
        <w:spacing w:after="0"/>
      </w:pPr>
      <w:r w:rsidRPr="0049625B">
        <w:rPr>
          <w:u w:val="single"/>
        </w:rPr>
        <w:t>Bibliografía Básica</w:t>
      </w:r>
      <w:r>
        <w:t>:</w:t>
      </w:r>
    </w:p>
    <w:p w:rsidR="005E1D34" w:rsidRDefault="005E1D34" w:rsidP="005E1D34">
      <w:pPr>
        <w:pStyle w:val="Prrafodelista"/>
        <w:spacing w:after="0"/>
        <w:ind w:left="2084"/>
      </w:pPr>
    </w:p>
    <w:p w:rsidR="006F2673" w:rsidRDefault="006F2673" w:rsidP="009026B8">
      <w:pPr>
        <w:pStyle w:val="Prrafodelista"/>
        <w:numPr>
          <w:ilvl w:val="0"/>
          <w:numId w:val="26"/>
        </w:numPr>
        <w:spacing w:after="200" w:line="276" w:lineRule="auto"/>
      </w:pPr>
      <w:r w:rsidRPr="00A069A4">
        <w:t>ASSADOURIAN, Carlos; BEATO, Guillermo y CHIARAMONTE, Juan</w:t>
      </w:r>
      <w:r>
        <w:t xml:space="preserve"> </w:t>
      </w:r>
      <w:r w:rsidRPr="00A069A4">
        <w:t>C.: “HISTORIA ARGENTINA. De la conquista a la Independencia”. Ed. Paidós.  Buenos Aires. 2005. Hasta la pág. 252.</w:t>
      </w:r>
    </w:p>
    <w:p w:rsidR="006F2673" w:rsidRDefault="006F2673" w:rsidP="00470CB7">
      <w:pPr>
        <w:pStyle w:val="Prrafodelista"/>
        <w:numPr>
          <w:ilvl w:val="0"/>
          <w:numId w:val="26"/>
        </w:numPr>
        <w:spacing w:after="200" w:line="276" w:lineRule="auto"/>
      </w:pPr>
      <w:r w:rsidRPr="00160A22">
        <w:t>BENDER, Thomas</w:t>
      </w:r>
      <w:proofErr w:type="gramStart"/>
      <w:r w:rsidRPr="00160A22">
        <w:t>:  “</w:t>
      </w:r>
      <w:proofErr w:type="gramEnd"/>
      <w:r w:rsidRPr="00160A22">
        <w:t>Historia de los Estados Unidos. Una nación entre naciones”- Siglo XXI Ed. Buenos Aires. 2011</w:t>
      </w:r>
      <w:r>
        <w:t xml:space="preserve"> Capítulo 1</w:t>
      </w:r>
    </w:p>
    <w:p w:rsidR="006F2673" w:rsidRDefault="006F2673" w:rsidP="00470CB7">
      <w:pPr>
        <w:pStyle w:val="Prrafodelista"/>
        <w:numPr>
          <w:ilvl w:val="0"/>
          <w:numId w:val="26"/>
        </w:numPr>
        <w:spacing w:after="0" w:line="276" w:lineRule="auto"/>
      </w:pPr>
      <w:r>
        <w:t xml:space="preserve">BRADING, David: “Orbe Indiano. De la monarquía católica a la república criolla”. Ed. FCE. México. 1991. Cap.3 </w:t>
      </w:r>
      <w:proofErr w:type="spellStart"/>
      <w:r>
        <w:t>pp</w:t>
      </w:r>
      <w:proofErr w:type="spellEnd"/>
      <w:r>
        <w:t xml:space="preserve"> 75-97 y Cap. 4 “El gran debate”, </w:t>
      </w:r>
      <w:proofErr w:type="spellStart"/>
      <w:r>
        <w:t>pp</w:t>
      </w:r>
      <w:proofErr w:type="spellEnd"/>
      <w:r>
        <w:t xml:space="preserve"> 98-121</w:t>
      </w:r>
    </w:p>
    <w:p w:rsidR="007F57CE" w:rsidRDefault="007F57CE" w:rsidP="007E5B77">
      <w:pPr>
        <w:pStyle w:val="Prrafodelista"/>
        <w:numPr>
          <w:ilvl w:val="0"/>
          <w:numId w:val="26"/>
        </w:numPr>
        <w:spacing w:after="0" w:line="276" w:lineRule="auto"/>
      </w:pPr>
      <w:r>
        <w:t>CALLIE-BOIS</w:t>
      </w:r>
      <w:r w:rsidR="007E5B77">
        <w:t xml:space="preserve">, Ricardo: “Las Malvinas y la Antártida Argentina” en </w:t>
      </w:r>
      <w:hyperlink r:id="rId6" w:history="1">
        <w:r w:rsidR="007E5B77" w:rsidRPr="00976A12">
          <w:rPr>
            <w:rStyle w:val="Hipervnculo"/>
          </w:rPr>
          <w:t>http://cefadigital.edu.ar/bitstream/1847939/798/1/Revista%20ESG%20no.%20322-1956_Caillet-Bois_84.pdf</w:t>
        </w:r>
      </w:hyperlink>
    </w:p>
    <w:p w:rsidR="006F2673" w:rsidRPr="00A069A4" w:rsidRDefault="006F2673" w:rsidP="009026B8">
      <w:pPr>
        <w:pStyle w:val="Prrafodelista"/>
        <w:numPr>
          <w:ilvl w:val="0"/>
          <w:numId w:val="26"/>
        </w:numPr>
        <w:spacing w:after="200" w:line="276" w:lineRule="auto"/>
      </w:pPr>
      <w:r w:rsidRPr="00A069A4">
        <w:t>FRADKIN, R. y GARAVAGLIA, J.C.: “LA ARGENTINA COLONIAL. El Río de la Plata entre los siglos XVI y XIX”. Siglo XXI Editores. Buenos Aires. 2009. Capítulos 1 y 2.</w:t>
      </w:r>
    </w:p>
    <w:p w:rsidR="006F2673" w:rsidRDefault="006F2673" w:rsidP="00470CB7">
      <w:pPr>
        <w:pStyle w:val="Prrafodelista"/>
        <w:numPr>
          <w:ilvl w:val="0"/>
          <w:numId w:val="26"/>
        </w:numPr>
        <w:spacing w:after="200" w:line="276" w:lineRule="auto"/>
      </w:pPr>
      <w:r w:rsidRPr="000F3D63">
        <w:t xml:space="preserve">KONETZKE, Richard.: “AMÉRICA LATINA. LA ÉPOCA COLONIAL”- Ed. Siglo XXI – </w:t>
      </w:r>
      <w:proofErr w:type="spellStart"/>
      <w:r w:rsidRPr="000F3D63">
        <w:t>Mexico</w:t>
      </w:r>
      <w:proofErr w:type="spellEnd"/>
      <w:r w:rsidRPr="000F3D63">
        <w:t xml:space="preserve">. 1998. </w:t>
      </w:r>
      <w:r w:rsidR="00FF253E">
        <w:t>Capítulos: 1 al 7</w:t>
      </w:r>
    </w:p>
    <w:p w:rsidR="006F2673" w:rsidRDefault="006F2673" w:rsidP="00470CB7">
      <w:pPr>
        <w:pStyle w:val="Prrafodelista"/>
        <w:numPr>
          <w:ilvl w:val="0"/>
          <w:numId w:val="26"/>
        </w:numPr>
        <w:spacing w:after="200" w:line="276" w:lineRule="auto"/>
      </w:pPr>
      <w:r>
        <w:lastRenderedPageBreak/>
        <w:t>LOBATO, Mirta Z. y Suriano; Juan: “Atlas histórico de la Argentina” – Ed. Sudamericana – Buenos Aires. 2010 (Desde pp. 41 hasta la 95) En la biblioteca del Instituto.</w:t>
      </w:r>
    </w:p>
    <w:p w:rsidR="006F2673" w:rsidRDefault="006F2673" w:rsidP="00470CB7">
      <w:pPr>
        <w:pStyle w:val="Prrafodelista"/>
        <w:numPr>
          <w:ilvl w:val="0"/>
          <w:numId w:val="26"/>
        </w:numPr>
        <w:spacing w:after="200" w:line="276" w:lineRule="auto"/>
      </w:pPr>
      <w:r w:rsidRPr="002822FC">
        <w:t xml:space="preserve">MOLINARI, Diego L.: “DESCUBRIMIENTO Y CONQUISTA DE AMÉRICA”. </w:t>
      </w:r>
      <w:proofErr w:type="spellStart"/>
      <w:r w:rsidRPr="002822FC">
        <w:t>Eudeba</w:t>
      </w:r>
      <w:proofErr w:type="spellEnd"/>
      <w:r w:rsidRPr="002822FC">
        <w:t xml:space="preserve">. Buenos Aires. 1974 (Capítulos </w:t>
      </w:r>
      <w:r>
        <w:t>4, 5, 6, 7 y 8)</w:t>
      </w:r>
    </w:p>
    <w:p w:rsidR="006F2673" w:rsidRDefault="006F2673" w:rsidP="00E04D64">
      <w:pPr>
        <w:pStyle w:val="Prrafodelista"/>
        <w:numPr>
          <w:ilvl w:val="0"/>
          <w:numId w:val="26"/>
        </w:numPr>
        <w:spacing w:after="200" w:line="276" w:lineRule="auto"/>
      </w:pPr>
      <w:r>
        <w:t xml:space="preserve">PRIETO, A y otro: “BREVE HISTORIA DE BRASIL” en   </w:t>
      </w:r>
      <w:hyperlink r:id="rId7" w:history="1">
        <w:r w:rsidRPr="0053379F">
          <w:rPr>
            <w:rStyle w:val="Hipervnculo"/>
          </w:rPr>
          <w:t>https://adhilac.com.ar/?p=2259</w:t>
        </w:r>
      </w:hyperlink>
    </w:p>
    <w:p w:rsidR="006F2673" w:rsidRDefault="006F2673" w:rsidP="00E04D64">
      <w:pPr>
        <w:pStyle w:val="Prrafodelista"/>
        <w:numPr>
          <w:ilvl w:val="0"/>
          <w:numId w:val="26"/>
        </w:numPr>
        <w:spacing w:after="200" w:line="276" w:lineRule="auto"/>
      </w:pPr>
      <w:r>
        <w:t>SÈJOURNE, L.: “AMÉRICA LATINA” Ed. Siglo XXI – México. 2004</w:t>
      </w:r>
    </w:p>
    <w:p w:rsidR="00C814C8" w:rsidRDefault="00C814C8" w:rsidP="00E04D64">
      <w:pPr>
        <w:pStyle w:val="Prrafodelista"/>
        <w:numPr>
          <w:ilvl w:val="0"/>
          <w:numId w:val="26"/>
        </w:numPr>
        <w:spacing w:after="200" w:line="276" w:lineRule="auto"/>
      </w:pPr>
      <w:r>
        <w:t>DE BLAS, Patricio y otros: “La Empresa de América”. Ed EDAT – Madrid. 2011</w:t>
      </w:r>
    </w:p>
    <w:p w:rsidR="00C814C8" w:rsidRDefault="00C814C8" w:rsidP="00E04D64">
      <w:pPr>
        <w:pStyle w:val="Prrafodelista"/>
        <w:numPr>
          <w:ilvl w:val="0"/>
          <w:numId w:val="26"/>
        </w:numPr>
        <w:spacing w:after="200" w:line="276" w:lineRule="auto"/>
      </w:pPr>
      <w:r>
        <w:t>WILLIAMSON, Edwin: “Historia de América Latina” – FCE – México. 2018</w:t>
      </w:r>
      <w:r w:rsidR="0021275D">
        <w:t xml:space="preserve"> (PDF en Unidad 4)</w:t>
      </w:r>
    </w:p>
    <w:p w:rsidR="00D97C75" w:rsidRPr="000F3D63" w:rsidRDefault="00D97C75" w:rsidP="00D97C75">
      <w:pPr>
        <w:pStyle w:val="Prrafodelista"/>
        <w:numPr>
          <w:ilvl w:val="0"/>
          <w:numId w:val="27"/>
        </w:numPr>
        <w:spacing w:after="0" w:line="276" w:lineRule="auto"/>
      </w:pPr>
      <w:r w:rsidRPr="000F3D63">
        <w:t xml:space="preserve">FILMS:  </w:t>
      </w:r>
    </w:p>
    <w:p w:rsidR="00D97C75" w:rsidRPr="000F3D63" w:rsidRDefault="00D97C75" w:rsidP="00D97C75">
      <w:pPr>
        <w:pStyle w:val="Prrafodelista"/>
        <w:numPr>
          <w:ilvl w:val="2"/>
          <w:numId w:val="19"/>
        </w:numPr>
        <w:spacing w:after="0" w:line="276" w:lineRule="auto"/>
        <w:rPr>
          <w:rStyle w:val="st"/>
        </w:rPr>
      </w:pPr>
      <w:r w:rsidRPr="000F3D63">
        <w:t xml:space="preserve">“1492. La conquista del paraíso”. De </w:t>
      </w:r>
      <w:proofErr w:type="spellStart"/>
      <w:r w:rsidRPr="000F3D63">
        <w:rPr>
          <w:rStyle w:val="st"/>
        </w:rPr>
        <w:t>Ridley</w:t>
      </w:r>
      <w:proofErr w:type="spellEnd"/>
      <w:r w:rsidRPr="000F3D63">
        <w:rPr>
          <w:rStyle w:val="st"/>
        </w:rPr>
        <w:t xml:space="preserve"> Scott. 1992</w:t>
      </w:r>
    </w:p>
    <w:p w:rsidR="00D97C75" w:rsidRPr="000F3D63" w:rsidRDefault="00D97C75" w:rsidP="00D97C75">
      <w:pPr>
        <w:pStyle w:val="Prrafodelista"/>
        <w:numPr>
          <w:ilvl w:val="2"/>
          <w:numId w:val="19"/>
        </w:numPr>
        <w:spacing w:after="0" w:line="276" w:lineRule="auto"/>
      </w:pPr>
      <w:r w:rsidRPr="000F3D63">
        <w:t xml:space="preserve">“AGUIRRE LA IRA DE DIOS” de </w:t>
      </w:r>
      <w:r w:rsidRPr="000F3D63">
        <w:rPr>
          <w:rStyle w:val="st"/>
        </w:rPr>
        <w:t xml:space="preserve">Werner </w:t>
      </w:r>
      <w:proofErr w:type="spellStart"/>
      <w:r w:rsidRPr="000F3D63">
        <w:rPr>
          <w:rStyle w:val="st"/>
        </w:rPr>
        <w:t>Herzog</w:t>
      </w:r>
      <w:proofErr w:type="spellEnd"/>
      <w:r w:rsidRPr="000F3D63">
        <w:rPr>
          <w:rStyle w:val="st"/>
        </w:rPr>
        <w:t>. 1972</w:t>
      </w:r>
    </w:p>
    <w:p w:rsidR="009026B8" w:rsidRDefault="00D97C75" w:rsidP="00D97C75">
      <w:pPr>
        <w:pStyle w:val="Prrafodelista"/>
        <w:spacing w:after="200" w:line="276" w:lineRule="auto"/>
      </w:pPr>
      <w:r w:rsidRPr="000F3D63">
        <w:t>“EL DORADO” de Saura. 1988</w:t>
      </w:r>
    </w:p>
    <w:p w:rsidR="005E1D34" w:rsidRPr="00E37564" w:rsidRDefault="005E1D34" w:rsidP="00E37564">
      <w:pPr>
        <w:spacing w:after="0"/>
        <w:rPr>
          <w:b/>
          <w:sz w:val="28"/>
          <w:szCs w:val="28"/>
        </w:rPr>
      </w:pPr>
      <w:r w:rsidRPr="00E37564">
        <w:rPr>
          <w:b/>
          <w:sz w:val="28"/>
          <w:szCs w:val="28"/>
        </w:rPr>
        <w:t xml:space="preserve">Unidad </w:t>
      </w:r>
      <w:r w:rsidR="009648C5" w:rsidRPr="00E37564">
        <w:rPr>
          <w:b/>
          <w:sz w:val="28"/>
          <w:szCs w:val="28"/>
        </w:rPr>
        <w:t>4</w:t>
      </w:r>
      <w:r w:rsidRPr="00E37564">
        <w:rPr>
          <w:b/>
          <w:sz w:val="28"/>
          <w:szCs w:val="28"/>
        </w:rPr>
        <w:t xml:space="preserve">: El orden </w:t>
      </w:r>
      <w:r w:rsidR="0064425F" w:rsidRPr="00E37564">
        <w:rPr>
          <w:b/>
          <w:sz w:val="28"/>
          <w:szCs w:val="28"/>
        </w:rPr>
        <w:t xml:space="preserve">económico </w:t>
      </w:r>
      <w:r w:rsidRPr="00E37564">
        <w:rPr>
          <w:b/>
          <w:sz w:val="28"/>
          <w:szCs w:val="28"/>
        </w:rPr>
        <w:t>colonial</w:t>
      </w:r>
      <w:r w:rsidR="0064425F" w:rsidRPr="00E37564">
        <w:rPr>
          <w:b/>
          <w:sz w:val="28"/>
          <w:szCs w:val="28"/>
        </w:rPr>
        <w:t>.</w:t>
      </w:r>
    </w:p>
    <w:p w:rsidR="005E1D34" w:rsidRDefault="005E1D34" w:rsidP="005E1D34">
      <w:pPr>
        <w:pStyle w:val="Prrafodelista"/>
        <w:spacing w:after="0"/>
        <w:ind w:left="2084"/>
        <w:jc w:val="center"/>
        <w:rPr>
          <w:b/>
        </w:rPr>
      </w:pPr>
    </w:p>
    <w:p w:rsidR="005E1D34" w:rsidRPr="00A43448" w:rsidRDefault="005E1D34" w:rsidP="005E1D34">
      <w:pPr>
        <w:pStyle w:val="Prrafodelista"/>
        <w:numPr>
          <w:ilvl w:val="0"/>
          <w:numId w:val="25"/>
        </w:numPr>
        <w:spacing w:after="0" w:line="276" w:lineRule="auto"/>
      </w:pPr>
      <w:r w:rsidRPr="00A43448">
        <w:t xml:space="preserve">La construcción del primer orden colonial en Hispanoamérica. Los desafíos de la crisis demográfica indígena y el desarrollo de políticas coloniales. </w:t>
      </w:r>
    </w:p>
    <w:p w:rsidR="005E1D34" w:rsidRPr="00A43448" w:rsidRDefault="005E1D34" w:rsidP="005E1D34">
      <w:pPr>
        <w:pStyle w:val="Prrafodelista"/>
        <w:numPr>
          <w:ilvl w:val="1"/>
          <w:numId w:val="21"/>
        </w:numPr>
        <w:spacing w:after="0" w:line="276" w:lineRule="auto"/>
      </w:pPr>
      <w:r w:rsidRPr="00A43448">
        <w:t>Factores condicionantes de la conquista y colonización:</w:t>
      </w:r>
    </w:p>
    <w:p w:rsidR="005E1D34" w:rsidRPr="00A43448" w:rsidRDefault="005E1D34" w:rsidP="006A084E">
      <w:pPr>
        <w:pStyle w:val="Prrafodelista"/>
        <w:numPr>
          <w:ilvl w:val="4"/>
          <w:numId w:val="20"/>
        </w:numPr>
        <w:spacing w:after="0" w:line="276" w:lineRule="auto"/>
      </w:pPr>
      <w:r w:rsidRPr="00A43448">
        <w:t xml:space="preserve">La población nativa: La desestructuración de la sociedad indígena: la encomienda y el tributo.  Naborías, Mita y yanaconazgo. </w:t>
      </w:r>
      <w:r w:rsidRPr="00A43448">
        <w:rPr>
          <w:sz w:val="16"/>
          <w:szCs w:val="16"/>
        </w:rPr>
        <w:t>(</w:t>
      </w:r>
      <w:proofErr w:type="spellStart"/>
      <w:r w:rsidRPr="00A43448">
        <w:rPr>
          <w:sz w:val="16"/>
          <w:szCs w:val="16"/>
        </w:rPr>
        <w:t>Bethel</w:t>
      </w:r>
      <w:proofErr w:type="spellEnd"/>
      <w:r w:rsidRPr="00A43448">
        <w:rPr>
          <w:sz w:val="16"/>
          <w:szCs w:val="16"/>
        </w:rPr>
        <w:t>, Tomo1 pp155 a 169 y Cap7)(</w:t>
      </w:r>
      <w:proofErr w:type="spellStart"/>
      <w:r w:rsidRPr="00A43448">
        <w:rPr>
          <w:sz w:val="16"/>
          <w:szCs w:val="16"/>
        </w:rPr>
        <w:t>Konetke</w:t>
      </w:r>
      <w:proofErr w:type="spellEnd"/>
      <w:r w:rsidRPr="00A43448">
        <w:rPr>
          <w:sz w:val="16"/>
          <w:szCs w:val="16"/>
        </w:rPr>
        <w:t xml:space="preserve"> </w:t>
      </w:r>
      <w:proofErr w:type="spellStart"/>
      <w:r w:rsidRPr="00A43448">
        <w:rPr>
          <w:sz w:val="16"/>
          <w:szCs w:val="16"/>
        </w:rPr>
        <w:t>Cap</w:t>
      </w:r>
      <w:proofErr w:type="spellEnd"/>
      <w:r w:rsidRPr="00A43448">
        <w:rPr>
          <w:sz w:val="16"/>
          <w:szCs w:val="16"/>
        </w:rPr>
        <w:t xml:space="preserve"> 6)</w:t>
      </w:r>
    </w:p>
    <w:p w:rsidR="005E1D34" w:rsidRPr="00A43448" w:rsidRDefault="005E1D34" w:rsidP="006A084E">
      <w:pPr>
        <w:pStyle w:val="Prrafodelista"/>
        <w:numPr>
          <w:ilvl w:val="4"/>
          <w:numId w:val="20"/>
        </w:numPr>
        <w:spacing w:after="0" w:line="276" w:lineRule="auto"/>
      </w:pPr>
      <w:r w:rsidRPr="00A43448">
        <w:t>La esclavitud en Hispanoamérica: Inicio y consolidación de la esclavitud negra en América. Hipótesis. Formas y evolución de la trata negrera. Tráfico, rutas, mercados. Los negros en la estructura económica colonial. Cruzamientos raciales.</w:t>
      </w:r>
    </w:p>
    <w:p w:rsidR="005E1D34" w:rsidRPr="00A43448" w:rsidRDefault="005E1D34" w:rsidP="006A084E">
      <w:pPr>
        <w:pStyle w:val="Prrafodelista"/>
        <w:numPr>
          <w:ilvl w:val="4"/>
          <w:numId w:val="20"/>
        </w:numPr>
        <w:spacing w:after="0" w:line="276" w:lineRule="auto"/>
      </w:pPr>
      <w:r w:rsidRPr="00A43448">
        <w:t>Espacio urbano y ruralidad.</w:t>
      </w:r>
    </w:p>
    <w:p w:rsidR="0064425F" w:rsidRPr="00A43448" w:rsidRDefault="0064425F" w:rsidP="006A084E">
      <w:pPr>
        <w:pStyle w:val="Prrafodelista"/>
        <w:numPr>
          <w:ilvl w:val="4"/>
          <w:numId w:val="20"/>
        </w:numPr>
        <w:spacing w:after="0" w:line="276" w:lineRule="auto"/>
      </w:pPr>
      <w:r w:rsidRPr="00A43448">
        <w:t>Estructuras económicas: minería, plantación tropical, hacienda y estancia.</w:t>
      </w:r>
    </w:p>
    <w:p w:rsidR="006A084E" w:rsidRPr="00A43448" w:rsidRDefault="009026B8" w:rsidP="006A084E">
      <w:pPr>
        <w:pStyle w:val="Prrafodelista"/>
        <w:numPr>
          <w:ilvl w:val="4"/>
          <w:numId w:val="20"/>
        </w:numPr>
        <w:spacing w:after="0" w:line="240" w:lineRule="auto"/>
      </w:pPr>
      <w:r w:rsidRPr="00A43448">
        <w:t xml:space="preserve">Sistema Comercial español: </w:t>
      </w:r>
      <w:r w:rsidR="006A084E" w:rsidRPr="00A43448">
        <w:t>El modelo mercantilista. Los mercados regionales: producción y comercio. El monopolio comercial español y el sistema de flotas y galeones. El contrabando en el Río de La Plata. El Pacífico y comercio con China.</w:t>
      </w:r>
    </w:p>
    <w:p w:rsidR="005E1D34" w:rsidRPr="00A43448" w:rsidRDefault="005E1D34" w:rsidP="006A084E">
      <w:pPr>
        <w:pStyle w:val="Prrafodelista"/>
        <w:numPr>
          <w:ilvl w:val="4"/>
          <w:numId w:val="20"/>
        </w:numPr>
        <w:spacing w:after="0" w:line="276" w:lineRule="auto"/>
      </w:pPr>
      <w:r w:rsidRPr="00A43448">
        <w:t>Debate historiográfico: las sociedades coloniales ¿feudalismo o capitalismo?</w:t>
      </w:r>
    </w:p>
    <w:p w:rsidR="007F7379" w:rsidRPr="007F7379" w:rsidRDefault="005E1D34" w:rsidP="006A084E">
      <w:pPr>
        <w:pStyle w:val="Prrafodelista"/>
        <w:numPr>
          <w:ilvl w:val="4"/>
          <w:numId w:val="20"/>
        </w:numPr>
        <w:spacing w:after="0" w:line="276" w:lineRule="auto"/>
      </w:pPr>
      <w:r w:rsidRPr="00A43448">
        <w:t>Características de los espacios regionales</w:t>
      </w:r>
      <w:r w:rsidR="00D243DF" w:rsidRPr="00A43448">
        <w:t xml:space="preserve"> del actual territorio argentino</w:t>
      </w:r>
      <w:r w:rsidRPr="00A43448">
        <w:t xml:space="preserve">. </w:t>
      </w:r>
      <w:r w:rsidR="006A084E" w:rsidRPr="00A43448">
        <w:t xml:space="preserve">Las economías regionales de subsistencia. La frontera con Brasil, los </w:t>
      </w:r>
      <w:proofErr w:type="spellStart"/>
      <w:r w:rsidR="006A084E" w:rsidRPr="00A43448">
        <w:t>bandeirantes</w:t>
      </w:r>
      <w:proofErr w:type="spellEnd"/>
      <w:r w:rsidR="006A084E" w:rsidRPr="00A43448">
        <w:t>. Los ciclos económicos de Brasil. Colo</w:t>
      </w:r>
      <w:r w:rsidR="00852D7A">
        <w:t>nia del Sacramento</w:t>
      </w:r>
      <w:r w:rsidR="007F7379">
        <w:rPr>
          <w:b/>
        </w:rPr>
        <w:t xml:space="preserve">. </w:t>
      </w:r>
      <w:r w:rsidR="00852D7A" w:rsidRPr="007F7379">
        <w:rPr>
          <w:b/>
        </w:rPr>
        <w:t xml:space="preserve"> </w:t>
      </w:r>
    </w:p>
    <w:p w:rsidR="005E1D34" w:rsidRPr="00F64AB2" w:rsidRDefault="00852D7A" w:rsidP="006A084E">
      <w:pPr>
        <w:pStyle w:val="Prrafodelista"/>
        <w:numPr>
          <w:ilvl w:val="4"/>
          <w:numId w:val="20"/>
        </w:numPr>
        <w:spacing w:after="0" w:line="276" w:lineRule="auto"/>
      </w:pPr>
      <w:r w:rsidRPr="00F64AB2">
        <w:rPr>
          <w:b/>
        </w:rPr>
        <w:t>Importancia del Estrecho de Magallanes como disputa internacional: Francia, Inglaterra, Holanda</w:t>
      </w:r>
      <w:r w:rsidR="007F7379" w:rsidRPr="00F64AB2">
        <w:t xml:space="preserve">: rol de las Islas Malvinas y Salomón. Etapas de la disputa. </w:t>
      </w:r>
    </w:p>
    <w:p w:rsidR="005E1D34" w:rsidRDefault="005E1D34" w:rsidP="005E1D34">
      <w:pPr>
        <w:spacing w:after="0"/>
      </w:pPr>
      <w:r w:rsidRPr="00F64AB2">
        <w:rPr>
          <w:u w:val="single"/>
        </w:rPr>
        <w:t>Bibliografía Básica</w:t>
      </w:r>
      <w:r w:rsidRPr="00F64AB2">
        <w:t>:</w:t>
      </w:r>
      <w:r w:rsidRPr="000F3D63">
        <w:t xml:space="preserve"> </w:t>
      </w:r>
    </w:p>
    <w:p w:rsidR="005E1D34" w:rsidRDefault="005E1D34" w:rsidP="006A084E">
      <w:pPr>
        <w:pStyle w:val="Prrafodelista"/>
        <w:numPr>
          <w:ilvl w:val="0"/>
          <w:numId w:val="27"/>
        </w:numPr>
        <w:spacing w:after="0" w:line="276" w:lineRule="auto"/>
      </w:pPr>
      <w:r>
        <w:t>ANSALDI, Waldo y GIORDANO, Verónica: “América Latina. La construcción del Orden” Tomo 1 – Ed. Ariel. Buenos Aires – 2012 (Capítulo 2)</w:t>
      </w:r>
    </w:p>
    <w:p w:rsidR="000814C6" w:rsidRDefault="000814C6" w:rsidP="006A084E">
      <w:pPr>
        <w:pStyle w:val="Prrafodelista"/>
        <w:numPr>
          <w:ilvl w:val="0"/>
          <w:numId w:val="27"/>
        </w:numPr>
        <w:spacing w:after="200" w:line="276" w:lineRule="auto"/>
      </w:pPr>
      <w:r>
        <w:t>ASSADOURIAN, Carlos y otros: “Historia Argentina. De la Conquista a la Independencia” – Ed. Paidós – Bs As. 2005 (Pág. 149 a 190)</w:t>
      </w:r>
    </w:p>
    <w:p w:rsidR="00852D7A" w:rsidRDefault="005E1D34" w:rsidP="006A084E">
      <w:pPr>
        <w:pStyle w:val="Prrafodelista"/>
        <w:numPr>
          <w:ilvl w:val="0"/>
          <w:numId w:val="27"/>
        </w:numPr>
        <w:spacing w:after="200" w:line="276" w:lineRule="auto"/>
      </w:pPr>
      <w:r w:rsidRPr="00AB321F">
        <w:t xml:space="preserve">BETHELL, Leslie: “HISTORIA DE AMERICA LATINA. </w:t>
      </w:r>
      <w:r>
        <w:t>Tomo 3</w:t>
      </w:r>
      <w:r w:rsidRPr="00AB321F">
        <w:t xml:space="preserve"> América Latina colonial. Economía”. Ed. Crític</w:t>
      </w:r>
      <w:r w:rsidR="00D243DF">
        <w:t>a. Barcelona. 2003.</w:t>
      </w:r>
      <w:r w:rsidR="0064425F">
        <w:t xml:space="preserve"> </w:t>
      </w:r>
      <w:r w:rsidR="006626FA">
        <w:t>En:</w:t>
      </w:r>
      <w:r w:rsidR="0064425F">
        <w:t xml:space="preserve"> </w:t>
      </w:r>
      <w:r w:rsidR="006626FA">
        <w:rPr>
          <w:rStyle w:val="CitaHTML"/>
        </w:rPr>
        <w:t>www.forocomunista.com/t26823-16-</w:t>
      </w:r>
      <w:r w:rsidR="006626FA" w:rsidRPr="006626FA">
        <w:rPr>
          <w:rStyle w:val="CitaHTML"/>
          <w:b/>
          <w:bCs/>
        </w:rPr>
        <w:t>tomo</w:t>
      </w:r>
      <w:r w:rsidR="006626FA">
        <w:rPr>
          <w:rStyle w:val="CitaHTML"/>
        </w:rPr>
        <w:t>s-de-historia-de-america-latina</w:t>
      </w:r>
      <w:r w:rsidR="006626FA">
        <w:t>.</w:t>
      </w:r>
      <w:r w:rsidR="0064425F">
        <w:t xml:space="preserve">        </w:t>
      </w:r>
    </w:p>
    <w:p w:rsidR="00852D7A" w:rsidRDefault="00852D7A" w:rsidP="00852D7A">
      <w:pPr>
        <w:pStyle w:val="Prrafodelista"/>
        <w:numPr>
          <w:ilvl w:val="0"/>
          <w:numId w:val="27"/>
        </w:numPr>
        <w:spacing w:after="0" w:line="276" w:lineRule="auto"/>
      </w:pPr>
      <w:r>
        <w:t xml:space="preserve">CALLIE-BOIS, Ricardo: “Las Malvinas y la Antártida Argentina” en </w:t>
      </w:r>
      <w:hyperlink r:id="rId8" w:history="1">
        <w:r w:rsidRPr="00976A12">
          <w:rPr>
            <w:rStyle w:val="Hipervnculo"/>
          </w:rPr>
          <w:t>http://cefadigital.edu.ar/bitstream/1847939/798/1/Revista%20ESG%20no.%20322-1956_Caillet-Bois_84.pdf</w:t>
        </w:r>
      </w:hyperlink>
    </w:p>
    <w:p w:rsidR="005E1D34" w:rsidRPr="00AB321F" w:rsidRDefault="000814C6" w:rsidP="006A084E">
      <w:pPr>
        <w:pStyle w:val="Prrafodelista"/>
        <w:numPr>
          <w:ilvl w:val="0"/>
          <w:numId w:val="27"/>
        </w:numPr>
        <w:spacing w:after="200" w:line="276" w:lineRule="auto"/>
      </w:pPr>
      <w:r>
        <w:t>DE BLAS, Patricio y otros: “La Empresa de América” – EDAF. Madrid. 2011</w:t>
      </w:r>
      <w:r w:rsidR="0064425F">
        <w:t xml:space="preserve">                                                                                                                </w:t>
      </w:r>
    </w:p>
    <w:p w:rsidR="005E1D34" w:rsidRDefault="005E1D34" w:rsidP="006A084E">
      <w:pPr>
        <w:pStyle w:val="Prrafodelista"/>
        <w:numPr>
          <w:ilvl w:val="0"/>
          <w:numId w:val="27"/>
        </w:numPr>
        <w:spacing w:after="0" w:line="276" w:lineRule="auto"/>
      </w:pPr>
      <w:r w:rsidRPr="00DA4FED">
        <w:t>FERRER, Aldo: “HISTORIA DE LA GLOBALIZACIÓN. Orígenes del orden económico mundial”. Ed. FCE. Buenos Aires.  1996. Desde la Pág. 27</w:t>
      </w:r>
      <w:r>
        <w:t>5</w:t>
      </w:r>
      <w:r w:rsidRPr="00DA4FED">
        <w:t xml:space="preserve"> hasta </w:t>
      </w:r>
      <w:r>
        <w:t>292.</w:t>
      </w:r>
    </w:p>
    <w:p w:rsidR="009026B8" w:rsidRDefault="009026B8" w:rsidP="006A084E">
      <w:pPr>
        <w:pStyle w:val="Prrafodelista"/>
        <w:numPr>
          <w:ilvl w:val="0"/>
          <w:numId w:val="27"/>
        </w:numPr>
        <w:spacing w:after="200" w:line="276" w:lineRule="auto"/>
      </w:pPr>
      <w:r>
        <w:lastRenderedPageBreak/>
        <w:t>FERRER, Aldo.</w:t>
      </w:r>
      <w:proofErr w:type="gramStart"/>
      <w:r>
        <w:t xml:space="preserve">: </w:t>
      </w:r>
      <w:r w:rsidRPr="000F3D63">
        <w:t xml:space="preserve"> “</w:t>
      </w:r>
      <w:proofErr w:type="gramEnd"/>
      <w:r w:rsidRPr="000F3D63">
        <w:t>LA ECONOMÍA ARGENTINA. Las etapas de su desarrollo y los problemas actuales”. Ed. FCE. Buenos Aires. 2000. Primera Parte</w:t>
      </w:r>
    </w:p>
    <w:p w:rsidR="005E1D34" w:rsidRDefault="005E1D34" w:rsidP="006A084E">
      <w:pPr>
        <w:pStyle w:val="Prrafodelista"/>
        <w:numPr>
          <w:ilvl w:val="0"/>
          <w:numId w:val="27"/>
        </w:numPr>
        <w:spacing w:after="200" w:line="276" w:lineRule="auto"/>
      </w:pPr>
      <w:r w:rsidRPr="00E26C20">
        <w:t xml:space="preserve">MELLAFÉ, Rolando: “LA ESCLAVITUD EN HISPANO-AMÉRICA”. </w:t>
      </w:r>
      <w:proofErr w:type="spellStart"/>
      <w:r w:rsidRPr="00E26C20">
        <w:t>Eudeba</w:t>
      </w:r>
      <w:proofErr w:type="spellEnd"/>
      <w:r w:rsidRPr="00E26C20">
        <w:t>. Buenos Aires. 1987</w:t>
      </w:r>
    </w:p>
    <w:p w:rsidR="006A084E" w:rsidRDefault="006A084E" w:rsidP="006A084E">
      <w:pPr>
        <w:pStyle w:val="Prrafodelista"/>
        <w:numPr>
          <w:ilvl w:val="0"/>
          <w:numId w:val="27"/>
        </w:numPr>
        <w:spacing w:after="200" w:line="276" w:lineRule="auto"/>
      </w:pPr>
      <w:r>
        <w:t>VILLALOBOS, Sergio.: “Comercio y contrabando en el Río de la Plata y Chile”. EUDEBA. Bs. As. 1986</w:t>
      </w:r>
    </w:p>
    <w:p w:rsidR="005E1D34" w:rsidRDefault="005E1D34" w:rsidP="006A084E">
      <w:pPr>
        <w:pStyle w:val="Prrafodelista"/>
        <w:numPr>
          <w:ilvl w:val="0"/>
          <w:numId w:val="27"/>
        </w:numPr>
        <w:spacing w:after="200" w:line="276" w:lineRule="auto"/>
      </w:pPr>
      <w:r w:rsidRPr="00E26C20">
        <w:t>WILLIAMS, Eric.: “Esclavitud y Capitalismo”. Ed. Traficante de sueños. www.traficantes.net/libros/capitalismo-y-esclavitud‎</w:t>
      </w:r>
      <w:r>
        <w:t xml:space="preserve">    (Hasta el capítulo 3)</w:t>
      </w:r>
    </w:p>
    <w:p w:rsidR="000814C6" w:rsidRDefault="000814C6" w:rsidP="006A084E">
      <w:pPr>
        <w:pStyle w:val="Prrafodelista"/>
        <w:numPr>
          <w:ilvl w:val="0"/>
          <w:numId w:val="27"/>
        </w:numPr>
        <w:spacing w:after="200" w:line="276" w:lineRule="auto"/>
      </w:pPr>
      <w:r>
        <w:t>WILLIAMSON, Edwin: “Historia de América Latina”. FCE – México. 2018</w:t>
      </w:r>
      <w:r w:rsidR="0021275D">
        <w:t xml:space="preserve"> (PDF en Unidad 4)</w:t>
      </w:r>
    </w:p>
    <w:p w:rsidR="005E1D34" w:rsidRPr="000F3D63" w:rsidRDefault="005E1D34" w:rsidP="006A084E">
      <w:pPr>
        <w:pStyle w:val="Prrafodelista"/>
        <w:numPr>
          <w:ilvl w:val="0"/>
          <w:numId w:val="27"/>
        </w:numPr>
        <w:spacing w:after="0" w:line="276" w:lineRule="auto"/>
      </w:pPr>
      <w:r w:rsidRPr="00A069A4">
        <w:t>CARTOGRAFÍA VARIAS.</w:t>
      </w:r>
    </w:p>
    <w:p w:rsidR="00D91B1D" w:rsidRDefault="00D91B1D" w:rsidP="00F77D75">
      <w:pPr>
        <w:jc w:val="both"/>
      </w:pPr>
    </w:p>
    <w:p w:rsidR="00E37564" w:rsidRPr="00E37564" w:rsidRDefault="00E37564" w:rsidP="00E37564">
      <w:pPr>
        <w:spacing w:after="0" w:line="240" w:lineRule="auto"/>
        <w:rPr>
          <w:b/>
          <w:sz w:val="28"/>
          <w:szCs w:val="28"/>
        </w:rPr>
      </w:pPr>
      <w:r w:rsidRPr="00E37564">
        <w:rPr>
          <w:b/>
          <w:sz w:val="28"/>
          <w:szCs w:val="28"/>
        </w:rPr>
        <w:t xml:space="preserve">Unidad </w:t>
      </w:r>
      <w:r w:rsidR="00212B65">
        <w:rPr>
          <w:b/>
          <w:sz w:val="28"/>
          <w:szCs w:val="28"/>
        </w:rPr>
        <w:t>5</w:t>
      </w:r>
      <w:r w:rsidRPr="00E37564">
        <w:rPr>
          <w:b/>
          <w:sz w:val="28"/>
          <w:szCs w:val="28"/>
        </w:rPr>
        <w:t xml:space="preserve">: </w:t>
      </w:r>
      <w:r>
        <w:rPr>
          <w:b/>
          <w:sz w:val="28"/>
          <w:szCs w:val="28"/>
        </w:rPr>
        <w:t xml:space="preserve">Borbones y </w:t>
      </w:r>
      <w:r w:rsidRPr="00E37564">
        <w:rPr>
          <w:b/>
          <w:sz w:val="28"/>
          <w:szCs w:val="28"/>
        </w:rPr>
        <w:t>Rebeliones</w:t>
      </w:r>
    </w:p>
    <w:p w:rsidR="00E37564" w:rsidRDefault="00E37564" w:rsidP="00E37564">
      <w:pPr>
        <w:spacing w:after="0" w:line="240" w:lineRule="auto"/>
        <w:ind w:left="360"/>
        <w:rPr>
          <w:b/>
        </w:rPr>
      </w:pPr>
    </w:p>
    <w:p w:rsidR="00D97C75" w:rsidRDefault="00212B65" w:rsidP="00E37564">
      <w:pPr>
        <w:spacing w:after="0" w:line="276" w:lineRule="auto"/>
        <w:ind w:left="360"/>
      </w:pPr>
      <w:r w:rsidRPr="00A43448">
        <w:t>Crisis del Siglo XVII</w:t>
      </w:r>
      <w:r w:rsidR="00D97C75">
        <w:t>:</w:t>
      </w:r>
      <w:r w:rsidR="00372D85">
        <w:t xml:space="preserve"> sus características en España y América colonial</w:t>
      </w:r>
      <w:r w:rsidRPr="00A43448">
        <w:t xml:space="preserve">. </w:t>
      </w:r>
    </w:p>
    <w:p w:rsidR="00E37564" w:rsidRPr="00A43448" w:rsidRDefault="00E37564" w:rsidP="00E37564">
      <w:pPr>
        <w:spacing w:after="0" w:line="276" w:lineRule="auto"/>
        <w:ind w:left="360"/>
      </w:pPr>
      <w:r w:rsidRPr="00A43448">
        <w:t>La G</w:t>
      </w:r>
      <w:r w:rsidR="00D97C75">
        <w:t>uerra de sucesión española. La P</w:t>
      </w:r>
      <w:r w:rsidRPr="00A43448">
        <w:t xml:space="preserve">az de </w:t>
      </w:r>
      <w:proofErr w:type="spellStart"/>
      <w:r w:rsidRPr="00A43448">
        <w:t>Utrech</w:t>
      </w:r>
      <w:proofErr w:type="spellEnd"/>
      <w:r w:rsidRPr="00A43448">
        <w:t xml:space="preserve"> y su repercusión en nuestro continente. </w:t>
      </w:r>
    </w:p>
    <w:p w:rsidR="00E37564" w:rsidRDefault="00E37564" w:rsidP="00E37564">
      <w:pPr>
        <w:spacing w:after="0" w:line="276" w:lineRule="auto"/>
        <w:ind w:left="360"/>
      </w:pPr>
      <w:r w:rsidRPr="00A43448">
        <w:t>Borbones en España</w:t>
      </w:r>
      <w:proofErr w:type="gramStart"/>
      <w:r w:rsidRPr="00A43448">
        <w:t>:  Reformas</w:t>
      </w:r>
      <w:proofErr w:type="gramEnd"/>
      <w:r w:rsidRPr="00A43448">
        <w:t xml:space="preserve"> socio-político-económicas en América. La expulsión de los jesuitas. </w:t>
      </w:r>
    </w:p>
    <w:p w:rsidR="00D97C75" w:rsidRPr="00A43448" w:rsidRDefault="00D97C75" w:rsidP="00D97C75">
      <w:pPr>
        <w:spacing w:after="0" w:line="276" w:lineRule="auto"/>
        <w:ind w:left="360"/>
      </w:pPr>
      <w:r w:rsidRPr="00A43448">
        <w:t xml:space="preserve">Conflictos sociales e insurrección en el mundo colonial andino de </w:t>
      </w:r>
      <w:proofErr w:type="spellStart"/>
      <w:r w:rsidRPr="00A43448">
        <w:t>Tupac</w:t>
      </w:r>
      <w:proofErr w:type="spellEnd"/>
      <w:r w:rsidRPr="00A43448">
        <w:t xml:space="preserve"> Amaru. Guerras calchaquíes. </w:t>
      </w:r>
    </w:p>
    <w:p w:rsidR="00D97C75" w:rsidRPr="00A43448" w:rsidRDefault="00D97C75" w:rsidP="00D97C75">
      <w:pPr>
        <w:spacing w:after="0" w:line="276" w:lineRule="auto"/>
        <w:ind w:left="360"/>
      </w:pPr>
      <w:r w:rsidRPr="00A43448">
        <w:t>Crisis de las monarquías, del “Antiguo Régimen”. Las nuevas ideas.</w:t>
      </w:r>
    </w:p>
    <w:p w:rsidR="00E37564" w:rsidRPr="00A43448" w:rsidRDefault="00E37564" w:rsidP="00E37564">
      <w:pPr>
        <w:spacing w:after="0" w:line="276" w:lineRule="auto"/>
        <w:ind w:left="360"/>
      </w:pPr>
      <w:r w:rsidRPr="00A43448">
        <w:t xml:space="preserve">Las </w:t>
      </w:r>
      <w:r w:rsidR="00D97C75">
        <w:t>“</w:t>
      </w:r>
      <w:r w:rsidRPr="00A43448">
        <w:t>dos Revolucione</w:t>
      </w:r>
      <w:r w:rsidR="00D97C75">
        <w:t>s”</w:t>
      </w:r>
      <w:r w:rsidRPr="00A43448">
        <w:t xml:space="preserve"> como nuevo contexto internacional.</w:t>
      </w:r>
    </w:p>
    <w:p w:rsidR="00D97C75" w:rsidRDefault="00E37564" w:rsidP="00E37564">
      <w:pPr>
        <w:spacing w:after="0" w:line="276" w:lineRule="auto"/>
        <w:ind w:left="360"/>
      </w:pPr>
      <w:r w:rsidRPr="00A43448">
        <w:t xml:space="preserve"> El Virreinato del Río de la Plata: El surgimiento de la economía del Litoral. La ganadería como recurso para el mercado internacional. Sus consecuencias.  El problema de la Colonia del Sacramento. </w:t>
      </w:r>
      <w:r w:rsidR="00671A2A" w:rsidRPr="00671A2A">
        <w:rPr>
          <w:b/>
        </w:rPr>
        <w:t>Malvinas en el período</w:t>
      </w:r>
    </w:p>
    <w:p w:rsidR="00D97C75" w:rsidRDefault="00D97C75" w:rsidP="00E37564">
      <w:pPr>
        <w:spacing w:after="0" w:line="276" w:lineRule="auto"/>
        <w:ind w:left="360"/>
      </w:pPr>
    </w:p>
    <w:p w:rsidR="00D97C75" w:rsidRDefault="00D97C75" w:rsidP="00E37564">
      <w:pPr>
        <w:spacing w:after="0" w:line="276" w:lineRule="auto"/>
        <w:ind w:left="360"/>
        <w:rPr>
          <w:u w:val="single"/>
        </w:rPr>
      </w:pPr>
      <w:r w:rsidRPr="00D97C75">
        <w:rPr>
          <w:u w:val="single"/>
        </w:rPr>
        <w:t>Bibliografía básica</w:t>
      </w:r>
    </w:p>
    <w:p w:rsidR="00E37564" w:rsidRDefault="00D97C75" w:rsidP="00E37564">
      <w:pPr>
        <w:pStyle w:val="Prrafodelista"/>
        <w:numPr>
          <w:ilvl w:val="0"/>
          <w:numId w:val="28"/>
        </w:numPr>
        <w:spacing w:after="200" w:line="240" w:lineRule="auto"/>
      </w:pPr>
      <w:r>
        <w:t>A</w:t>
      </w:r>
      <w:r w:rsidR="00E37564">
        <w:t xml:space="preserve">NSALDI, WALDO Y GIORDANO, VERÓNICA: “AMÉRICA LATINA. La construcción del orden.” Tomo 1. Ed. Ariel. Buenos Aires 2012. </w:t>
      </w:r>
      <w:proofErr w:type="spellStart"/>
      <w:r w:rsidR="00E37564">
        <w:t>Pag</w:t>
      </w:r>
      <w:proofErr w:type="spellEnd"/>
      <w:r w:rsidR="00E37564">
        <w:t xml:space="preserve"> 146 a 157</w:t>
      </w:r>
      <w:r w:rsidR="006C5E1D">
        <w:t xml:space="preserve"> (PDF en la Unidad 4)</w:t>
      </w:r>
    </w:p>
    <w:p w:rsidR="00E37564" w:rsidRPr="000F3D63" w:rsidRDefault="00E37564" w:rsidP="00E37564">
      <w:pPr>
        <w:pStyle w:val="Prrafodelista"/>
        <w:numPr>
          <w:ilvl w:val="0"/>
          <w:numId w:val="28"/>
        </w:numPr>
        <w:spacing w:after="200" w:line="240" w:lineRule="auto"/>
      </w:pPr>
      <w:r w:rsidRPr="000F3D63">
        <w:t xml:space="preserve">ASSADOURIAN, Carlos; BEATO, Guillermo y CHIARAMONTE, </w:t>
      </w:r>
      <w:proofErr w:type="spellStart"/>
      <w:r w:rsidRPr="000F3D63">
        <w:t>JuanC</w:t>
      </w:r>
      <w:proofErr w:type="spellEnd"/>
      <w:r w:rsidRPr="000F3D63">
        <w:t xml:space="preserve">.: “HISTORIA ARGENTINA. De la conquista a la Independencia”. Ed. Paidós.  Buenos Aires. 2005. Desde </w:t>
      </w:r>
      <w:proofErr w:type="spellStart"/>
      <w:r w:rsidRPr="000F3D63">
        <w:t>Pag</w:t>
      </w:r>
      <w:proofErr w:type="spellEnd"/>
      <w:r w:rsidRPr="000F3D63">
        <w:t>. 253</w:t>
      </w:r>
      <w:r w:rsidR="006C5E1D">
        <w:t xml:space="preserve"> (PDF en la Unidad 3)</w:t>
      </w:r>
    </w:p>
    <w:p w:rsidR="00E37564" w:rsidRDefault="00E37564" w:rsidP="00E37564">
      <w:pPr>
        <w:pStyle w:val="Prrafodelista"/>
        <w:numPr>
          <w:ilvl w:val="0"/>
          <w:numId w:val="28"/>
        </w:numPr>
        <w:spacing w:after="200" w:line="240" w:lineRule="auto"/>
      </w:pPr>
      <w:r>
        <w:t xml:space="preserve">BRADING, D.A: “La España de los Borbones y su imperio americano” en </w:t>
      </w:r>
      <w:r w:rsidRPr="000F3D63">
        <w:t xml:space="preserve">BETHELL, Leslie: “HISTORIA DE AMERICA LATINA.  </w:t>
      </w:r>
      <w:proofErr w:type="gramStart"/>
      <w:r>
        <w:t>T</w:t>
      </w:r>
      <w:r w:rsidRPr="000F3D63">
        <w:t xml:space="preserve">2 </w:t>
      </w:r>
      <w:r>
        <w:t>.</w:t>
      </w:r>
      <w:proofErr w:type="gramEnd"/>
      <w:r>
        <w:t xml:space="preserve"> </w:t>
      </w:r>
      <w:r w:rsidRPr="000F3D63">
        <w:t>Ed. Crítica. Barcelona. 2003. Capítulo 3.</w:t>
      </w:r>
    </w:p>
    <w:p w:rsidR="00372D85" w:rsidRPr="00AB321F" w:rsidRDefault="00372D85" w:rsidP="00372D85">
      <w:pPr>
        <w:pStyle w:val="Prrafodelista"/>
        <w:numPr>
          <w:ilvl w:val="0"/>
          <w:numId w:val="28"/>
        </w:numPr>
        <w:spacing w:after="200" w:line="276" w:lineRule="auto"/>
      </w:pPr>
      <w:r>
        <w:t xml:space="preserve">DE BLAS, Patricio y otros: “La Empresa de América” – EDAF. Madrid. 2011 </w:t>
      </w:r>
      <w:r w:rsidR="006C5E1D">
        <w:t>(PDF en la Unidad 4)</w:t>
      </w:r>
      <w:r>
        <w:t xml:space="preserve">                                                                                                               </w:t>
      </w:r>
    </w:p>
    <w:p w:rsidR="00E37564" w:rsidRPr="000F3D63" w:rsidRDefault="00E37564" w:rsidP="00E37564">
      <w:pPr>
        <w:pStyle w:val="Prrafodelista"/>
        <w:numPr>
          <w:ilvl w:val="0"/>
          <w:numId w:val="28"/>
        </w:numPr>
        <w:spacing w:after="200" w:line="240" w:lineRule="auto"/>
      </w:pPr>
      <w:r w:rsidRPr="000F3D63">
        <w:t xml:space="preserve">DONGHI, Tulio </w:t>
      </w:r>
      <w:proofErr w:type="spellStart"/>
      <w:r w:rsidRPr="000F3D63">
        <w:t>Halperin</w:t>
      </w:r>
      <w:proofErr w:type="spellEnd"/>
      <w:r w:rsidRPr="000F3D63">
        <w:t xml:space="preserve">: “REVOLUCIÓN Y GUERRA. Formación de una élite dirigente en la argentina criolla”. Ed. Siglo XXI. Buenos Aires. 2002. </w:t>
      </w:r>
    </w:p>
    <w:p w:rsidR="00E37564" w:rsidRPr="000F3D63" w:rsidRDefault="00E37564" w:rsidP="00E37564">
      <w:pPr>
        <w:pStyle w:val="Prrafodelista"/>
        <w:numPr>
          <w:ilvl w:val="0"/>
          <w:numId w:val="28"/>
        </w:numPr>
        <w:spacing w:after="200" w:line="240" w:lineRule="auto"/>
      </w:pPr>
      <w:r w:rsidRPr="000F3D63">
        <w:t>FERRER, Aldo: “LA ECONOMÍA ARGENTINA. Las etapas de su desarrollo y los problemas actuales”. Ed. FCE. Buenos Aires. 2000. Segunda Parte</w:t>
      </w:r>
      <w:r w:rsidR="006C5E1D">
        <w:t xml:space="preserve"> (PDF en la Unidad 4)</w:t>
      </w:r>
    </w:p>
    <w:p w:rsidR="00E37564" w:rsidRDefault="00E37564" w:rsidP="00E37564">
      <w:pPr>
        <w:pStyle w:val="Prrafodelista"/>
        <w:numPr>
          <w:ilvl w:val="0"/>
          <w:numId w:val="28"/>
        </w:numPr>
        <w:spacing w:after="200" w:line="240" w:lineRule="auto"/>
      </w:pPr>
      <w:r w:rsidRPr="000F3D63">
        <w:t>FRADKIN, Raúl y GARAVAGLIA, Juan C.: “LA ARGENTINA COLONIAL. El Río de la Plata entre los siglos XVI y XIX”. Ed. Siglo XXI. Buenos Aires. 2009. Capítulo 8</w:t>
      </w:r>
      <w:r>
        <w:t xml:space="preserve"> y 9</w:t>
      </w:r>
      <w:r w:rsidR="006C5E1D">
        <w:t xml:space="preserve"> </w:t>
      </w:r>
      <w:r w:rsidR="0021275D">
        <w:t>(PDF en Unidad 3)</w:t>
      </w:r>
    </w:p>
    <w:p w:rsidR="003C380B" w:rsidRDefault="00C5555F" w:rsidP="00D778E9">
      <w:pPr>
        <w:pStyle w:val="Prrafodelista"/>
        <w:numPr>
          <w:ilvl w:val="0"/>
          <w:numId w:val="28"/>
        </w:numPr>
        <w:spacing w:after="200" w:line="240" w:lineRule="auto"/>
      </w:pPr>
      <w:r>
        <w:t xml:space="preserve">GALLEGO, Marisa.: “La rebelión andina de Túpac Amaru” – Ed </w:t>
      </w:r>
      <w:proofErr w:type="spellStart"/>
      <w:r>
        <w:t>Maipue</w:t>
      </w:r>
      <w:proofErr w:type="spellEnd"/>
      <w:r>
        <w:t xml:space="preserve">. Buenos Aires. </w:t>
      </w:r>
      <w:proofErr w:type="gramStart"/>
      <w:r>
        <w:t>2017</w:t>
      </w:r>
      <w:r w:rsidR="004F54F3">
        <w:t xml:space="preserve"> .</w:t>
      </w:r>
      <w:proofErr w:type="gramEnd"/>
      <w:r w:rsidR="004F54F3">
        <w:t xml:space="preserve"> </w:t>
      </w:r>
    </w:p>
    <w:p w:rsidR="00E37564" w:rsidRDefault="00E37564" w:rsidP="00D778E9">
      <w:pPr>
        <w:pStyle w:val="Prrafodelista"/>
        <w:numPr>
          <w:ilvl w:val="0"/>
          <w:numId w:val="28"/>
        </w:numPr>
        <w:spacing w:after="200" w:line="240" w:lineRule="auto"/>
      </w:pPr>
      <w:r>
        <w:t>HOBSBAWM, Eric: “La era de la Revolución, 1789-1848”. 1998. Ed. Crítica. Buenos Aires. Capítulo</w:t>
      </w:r>
      <w:r w:rsidR="0021275D">
        <w:t xml:space="preserve"> 1,</w:t>
      </w:r>
      <w:r>
        <w:t xml:space="preserve"> 2</w:t>
      </w:r>
      <w:r w:rsidR="0021275D">
        <w:t xml:space="preserve"> y 3.</w:t>
      </w:r>
    </w:p>
    <w:p w:rsidR="00E37564" w:rsidRPr="000F3D63" w:rsidRDefault="00E37564" w:rsidP="00E37564">
      <w:pPr>
        <w:pStyle w:val="Prrafodelista"/>
        <w:numPr>
          <w:ilvl w:val="0"/>
          <w:numId w:val="28"/>
        </w:numPr>
        <w:spacing w:after="200" w:line="240" w:lineRule="auto"/>
      </w:pPr>
      <w:r w:rsidRPr="000F3D63">
        <w:t xml:space="preserve">LYNCH, John: “ADMINISTRACION COLONIAL ESPAÑOLA”. </w:t>
      </w:r>
      <w:proofErr w:type="spellStart"/>
      <w:r w:rsidRPr="000F3D63">
        <w:t>Eudeba</w:t>
      </w:r>
      <w:proofErr w:type="spellEnd"/>
      <w:r w:rsidRPr="000F3D63">
        <w:t>. Buenos Aires. 1962</w:t>
      </w:r>
    </w:p>
    <w:p w:rsidR="00E37564" w:rsidRDefault="00E37564" w:rsidP="00E37564">
      <w:pPr>
        <w:pStyle w:val="Prrafodelista"/>
        <w:numPr>
          <w:ilvl w:val="0"/>
          <w:numId w:val="28"/>
        </w:numPr>
        <w:spacing w:after="200" w:line="240" w:lineRule="auto"/>
      </w:pPr>
      <w:r w:rsidRPr="000F3D63">
        <w:t xml:space="preserve">VILLALOBOS, Sergio: “Comercio y contrabando en el Río de La Plata y Chile”. </w:t>
      </w:r>
      <w:proofErr w:type="spellStart"/>
      <w:r w:rsidRPr="000F3D63">
        <w:t>Eudeba</w:t>
      </w:r>
      <w:proofErr w:type="spellEnd"/>
      <w:r w:rsidRPr="000F3D63">
        <w:t>. Buenos Aires. 1986</w:t>
      </w:r>
      <w:r w:rsidR="0021275D">
        <w:t xml:space="preserve"> (PDF en Unidad 4)</w:t>
      </w:r>
    </w:p>
    <w:p w:rsidR="00372D85" w:rsidRDefault="00372D85" w:rsidP="00372D85">
      <w:pPr>
        <w:pStyle w:val="Prrafodelista"/>
        <w:numPr>
          <w:ilvl w:val="0"/>
          <w:numId w:val="28"/>
        </w:numPr>
        <w:spacing w:after="200" w:line="276" w:lineRule="auto"/>
      </w:pPr>
      <w:r>
        <w:t>WILLIAMSON, Edwin: “Historia de América Latina”. FCE – México. 2018</w:t>
      </w:r>
      <w:r w:rsidR="0021275D">
        <w:t xml:space="preserve"> </w:t>
      </w:r>
    </w:p>
    <w:p w:rsidR="00372D85" w:rsidRDefault="00372D85" w:rsidP="00372D85">
      <w:pPr>
        <w:pStyle w:val="Prrafodelista"/>
        <w:spacing w:after="200" w:line="240" w:lineRule="auto"/>
      </w:pPr>
    </w:p>
    <w:p w:rsidR="00E37564" w:rsidRPr="00C35622" w:rsidRDefault="00E37564" w:rsidP="00E37564">
      <w:pPr>
        <w:pStyle w:val="Prrafodelista"/>
        <w:spacing w:after="0" w:line="240" w:lineRule="auto"/>
        <w:rPr>
          <w:u w:val="single"/>
        </w:rPr>
      </w:pPr>
    </w:p>
    <w:p w:rsidR="00E37564" w:rsidRPr="000F3D63" w:rsidRDefault="00E37564" w:rsidP="00E37564">
      <w:pPr>
        <w:pStyle w:val="Prrafodelista"/>
        <w:numPr>
          <w:ilvl w:val="0"/>
          <w:numId w:val="28"/>
        </w:numPr>
        <w:spacing w:after="0" w:line="240" w:lineRule="auto"/>
        <w:rPr>
          <w:u w:val="single"/>
        </w:rPr>
      </w:pPr>
      <w:r w:rsidRPr="000F3D63">
        <w:rPr>
          <w:rFonts w:eastAsia="Times New Roman" w:cs="Times New Roman"/>
        </w:rPr>
        <w:t>FILMS: “La caída del puente San Luis Rey”</w:t>
      </w:r>
    </w:p>
    <w:p w:rsidR="00E37564" w:rsidRPr="000F3D63" w:rsidRDefault="00E37564" w:rsidP="00E37564">
      <w:pPr>
        <w:spacing w:after="0" w:line="240" w:lineRule="auto"/>
        <w:ind w:left="360"/>
        <w:rPr>
          <w:rFonts w:eastAsia="Times New Roman" w:cs="Times New Roman"/>
        </w:rPr>
      </w:pPr>
      <w:r w:rsidRPr="000F3D63">
        <w:rPr>
          <w:rFonts w:eastAsia="Times New Roman" w:cs="Times New Roman"/>
        </w:rPr>
        <w:t xml:space="preserve">                     “La Misión” </w:t>
      </w:r>
    </w:p>
    <w:p w:rsidR="00E37564" w:rsidRDefault="00E37564" w:rsidP="00E37564">
      <w:pPr>
        <w:spacing w:after="0" w:line="240" w:lineRule="auto"/>
        <w:ind w:left="360"/>
        <w:rPr>
          <w:rFonts w:eastAsia="Times New Roman" w:cs="Times New Roman"/>
        </w:rPr>
      </w:pPr>
      <w:r w:rsidRPr="000F3D63">
        <w:rPr>
          <w:rFonts w:eastAsia="Times New Roman" w:cs="Times New Roman"/>
        </w:rPr>
        <w:t xml:space="preserve">                     “</w:t>
      </w:r>
      <w:proofErr w:type="spellStart"/>
      <w:r w:rsidRPr="000F3D63">
        <w:rPr>
          <w:rFonts w:eastAsia="Times New Roman" w:cs="Times New Roman"/>
        </w:rPr>
        <w:t>Vattel</w:t>
      </w:r>
      <w:proofErr w:type="spellEnd"/>
      <w:r w:rsidRPr="000F3D63">
        <w:rPr>
          <w:rFonts w:eastAsia="Times New Roman" w:cs="Times New Roman"/>
        </w:rPr>
        <w:t>”</w:t>
      </w:r>
    </w:p>
    <w:p w:rsidR="00372D85" w:rsidRDefault="00372D85" w:rsidP="00E37564">
      <w:pPr>
        <w:spacing w:after="0" w:line="240" w:lineRule="auto"/>
        <w:ind w:left="360"/>
        <w:rPr>
          <w:rFonts w:eastAsia="Times New Roman" w:cs="Times New Roman"/>
        </w:rPr>
      </w:pPr>
    </w:p>
    <w:p w:rsidR="00372D85" w:rsidRPr="000F3D63" w:rsidRDefault="00372D85" w:rsidP="00E37564">
      <w:pPr>
        <w:spacing w:after="0" w:line="240" w:lineRule="auto"/>
        <w:ind w:left="360"/>
        <w:rPr>
          <w:u w:val="single"/>
        </w:rPr>
      </w:pPr>
      <w:r>
        <w:rPr>
          <w:u w:val="single"/>
        </w:rPr>
        <w:t>BIBLIOGRAFÍA GENERAL DE SÍNTESIS</w:t>
      </w:r>
    </w:p>
    <w:p w:rsidR="00372D85" w:rsidRPr="00AB321F" w:rsidRDefault="00372D85" w:rsidP="00372D85">
      <w:pPr>
        <w:spacing w:after="200" w:line="276" w:lineRule="auto"/>
      </w:pPr>
      <w:r>
        <w:t xml:space="preserve">                                                                            </w:t>
      </w:r>
    </w:p>
    <w:p w:rsidR="00372D85" w:rsidRDefault="00372D85" w:rsidP="00372D85">
      <w:pPr>
        <w:pStyle w:val="Prrafodelista"/>
        <w:numPr>
          <w:ilvl w:val="0"/>
          <w:numId w:val="28"/>
        </w:numPr>
        <w:spacing w:after="0" w:line="276" w:lineRule="auto"/>
      </w:pPr>
      <w:r>
        <w:lastRenderedPageBreak/>
        <w:t>ANSALDI, Waldo y GIORDANO, Verónica: “América Latina. La construcción del Orden” Tomo 1 – Ed. Ariel. Buenos Aires – 2012  (</w:t>
      </w:r>
      <w:proofErr w:type="spellStart"/>
      <w:r>
        <w:t>pdf</w:t>
      </w:r>
      <w:proofErr w:type="spellEnd"/>
      <w:r>
        <w:t xml:space="preserve"> en Unidad 4)</w:t>
      </w:r>
    </w:p>
    <w:p w:rsidR="00372D85" w:rsidRPr="000F3D63" w:rsidRDefault="00372D85" w:rsidP="00372D85">
      <w:pPr>
        <w:pStyle w:val="Prrafodelista"/>
        <w:numPr>
          <w:ilvl w:val="0"/>
          <w:numId w:val="28"/>
        </w:numPr>
        <w:spacing w:after="200" w:line="240" w:lineRule="auto"/>
      </w:pPr>
      <w:r>
        <w:t xml:space="preserve"> </w:t>
      </w:r>
      <w:r w:rsidRPr="000F3D63">
        <w:t xml:space="preserve">ASSADOURIAN, Carlos; BEATO, Guillermo y CHIARAMONTE, </w:t>
      </w:r>
      <w:proofErr w:type="spellStart"/>
      <w:r w:rsidRPr="000F3D63">
        <w:t>JuanC</w:t>
      </w:r>
      <w:proofErr w:type="spellEnd"/>
      <w:r w:rsidRPr="000F3D63">
        <w:t xml:space="preserve">.: “HISTORIA ARGENTINA. De la conquista a la Independencia”. Ed. Paidós.  Buenos Aires. 2005. </w:t>
      </w:r>
      <w:r>
        <w:t>(</w:t>
      </w:r>
      <w:proofErr w:type="spellStart"/>
      <w:r>
        <w:t>pdf</w:t>
      </w:r>
      <w:proofErr w:type="spellEnd"/>
      <w:r>
        <w:t xml:space="preserve"> en Unidad 3)</w:t>
      </w:r>
    </w:p>
    <w:p w:rsidR="00372D85" w:rsidRDefault="00372D85" w:rsidP="00372D85">
      <w:pPr>
        <w:pStyle w:val="Prrafodelista"/>
        <w:numPr>
          <w:ilvl w:val="0"/>
          <w:numId w:val="28"/>
        </w:numPr>
        <w:spacing w:after="200" w:line="276" w:lineRule="auto"/>
      </w:pPr>
      <w:r>
        <w:t xml:space="preserve">BETHELL, Leslie: “Historia de América Latina” </w:t>
      </w:r>
      <w:proofErr w:type="spellStart"/>
      <w:r>
        <w:t>googlear</w:t>
      </w:r>
      <w:proofErr w:type="spellEnd"/>
      <w:r>
        <w:t xml:space="preserve"> en internet: Tomo 1/2/3</w:t>
      </w:r>
    </w:p>
    <w:p w:rsidR="00372D85" w:rsidRDefault="00372D85" w:rsidP="00372D85">
      <w:pPr>
        <w:pStyle w:val="Prrafodelista"/>
        <w:numPr>
          <w:ilvl w:val="0"/>
          <w:numId w:val="28"/>
        </w:numPr>
        <w:spacing w:after="200" w:line="276" w:lineRule="auto"/>
      </w:pPr>
      <w:r>
        <w:t>DE BLAS, Patricio y otros: “La Empresa de América” – EDAF. Madrid. 2011 (</w:t>
      </w:r>
      <w:proofErr w:type="spellStart"/>
      <w:r>
        <w:t>Pdf</w:t>
      </w:r>
      <w:proofErr w:type="spellEnd"/>
      <w:r>
        <w:t xml:space="preserve"> en Unidad 4)      </w:t>
      </w:r>
    </w:p>
    <w:p w:rsidR="00372D85" w:rsidRDefault="00372D85" w:rsidP="00372D85">
      <w:pPr>
        <w:pStyle w:val="Prrafodelista"/>
        <w:numPr>
          <w:ilvl w:val="0"/>
          <w:numId w:val="28"/>
        </w:numPr>
        <w:spacing w:after="200" w:line="276" w:lineRule="auto"/>
      </w:pPr>
      <w:r w:rsidRPr="000F3D63">
        <w:t xml:space="preserve">KONETZKE, Richard.: “AMÉRICA LATINA. LA ÉPOCA COLONIAL”- Ed. Siglo XXI – </w:t>
      </w:r>
      <w:proofErr w:type="spellStart"/>
      <w:r w:rsidRPr="000F3D63">
        <w:t>Mexico</w:t>
      </w:r>
      <w:proofErr w:type="spellEnd"/>
      <w:r w:rsidRPr="000F3D63">
        <w:t xml:space="preserve">. 1998. </w:t>
      </w:r>
      <w:r>
        <w:t>(</w:t>
      </w:r>
      <w:proofErr w:type="spellStart"/>
      <w:r>
        <w:t>Pdf</w:t>
      </w:r>
      <w:proofErr w:type="spellEnd"/>
      <w:r>
        <w:t xml:space="preserve"> en Unidad 3)        </w:t>
      </w:r>
    </w:p>
    <w:p w:rsidR="00372D85" w:rsidRDefault="00372D85" w:rsidP="00372D85">
      <w:pPr>
        <w:pStyle w:val="Prrafodelista"/>
        <w:numPr>
          <w:ilvl w:val="0"/>
          <w:numId w:val="28"/>
        </w:numPr>
        <w:spacing w:after="200" w:line="276" w:lineRule="auto"/>
      </w:pPr>
      <w:r>
        <w:t>WILLIAMSON, Edwin: “Historia de América Latina”. FCE – México. 2018 (</w:t>
      </w:r>
      <w:proofErr w:type="spellStart"/>
      <w:r>
        <w:t>Pdf</w:t>
      </w:r>
      <w:proofErr w:type="spellEnd"/>
      <w:r>
        <w:t xml:space="preserve"> en Unidad 4)</w:t>
      </w:r>
    </w:p>
    <w:p w:rsidR="003A43BC" w:rsidRDefault="003A43BC" w:rsidP="003A43BC">
      <w:pPr>
        <w:spacing w:after="200" w:line="276" w:lineRule="auto"/>
        <w:ind w:left="360"/>
      </w:pPr>
    </w:p>
    <w:p w:rsidR="003A43BC" w:rsidRDefault="003A43BC" w:rsidP="003A43BC">
      <w:pPr>
        <w:pStyle w:val="Prrafodelista"/>
        <w:numPr>
          <w:ilvl w:val="0"/>
          <w:numId w:val="2"/>
        </w:numPr>
        <w:spacing w:after="200" w:line="276" w:lineRule="auto"/>
      </w:pPr>
      <w:r>
        <w:t>Recursos:</w:t>
      </w:r>
    </w:p>
    <w:p w:rsidR="003A43BC" w:rsidRDefault="003A43BC" w:rsidP="003A43BC">
      <w:pPr>
        <w:pStyle w:val="Prrafodelista"/>
        <w:numPr>
          <w:ilvl w:val="1"/>
          <w:numId w:val="2"/>
        </w:numPr>
        <w:spacing w:after="200" w:line="276" w:lineRule="auto"/>
      </w:pPr>
      <w:r>
        <w:t xml:space="preserve">La Bibliografía obligatoria se expresará en Talleres de lectura e interpretación de textos presenciales. También en Videos confeccionados por la cátedra, en el canal de </w:t>
      </w:r>
      <w:proofErr w:type="spellStart"/>
      <w:r>
        <w:t>Youtube</w:t>
      </w:r>
      <w:proofErr w:type="spellEnd"/>
      <w:r>
        <w:t xml:space="preserve"> correspondiente.</w:t>
      </w:r>
    </w:p>
    <w:p w:rsidR="003A43BC" w:rsidRDefault="003A43BC" w:rsidP="003A43BC">
      <w:pPr>
        <w:pStyle w:val="Prrafodelista"/>
        <w:numPr>
          <w:ilvl w:val="1"/>
          <w:numId w:val="2"/>
        </w:numPr>
        <w:spacing w:after="200" w:line="276" w:lineRule="auto"/>
      </w:pPr>
      <w:r>
        <w:t>Trabajos de comprensión de fuentes históricas: se incorporan textos de embajadores, ministerios, presentes en el conflicto de Malvinas del período correspondiente a la materia.</w:t>
      </w:r>
    </w:p>
    <w:p w:rsidR="003A43BC" w:rsidRDefault="003A43BC" w:rsidP="003A43BC">
      <w:pPr>
        <w:pStyle w:val="Prrafodelista"/>
        <w:numPr>
          <w:ilvl w:val="1"/>
          <w:numId w:val="2"/>
        </w:numPr>
        <w:spacing w:after="200" w:line="276" w:lineRule="auto"/>
      </w:pPr>
      <w:r>
        <w:t>Visita a la Reserva ecológica de CABA, Manzana de las Luces y Parque Lezama, como territorios fundacionales.</w:t>
      </w:r>
    </w:p>
    <w:p w:rsidR="00D01E50" w:rsidRDefault="00D01E50" w:rsidP="00D01E50">
      <w:pPr>
        <w:pStyle w:val="Prrafodelista"/>
        <w:spacing w:after="200" w:line="276" w:lineRule="auto"/>
        <w:ind w:left="1080"/>
      </w:pPr>
    </w:p>
    <w:p w:rsidR="00D01E50" w:rsidRDefault="00D01E50" w:rsidP="00D01E50">
      <w:pPr>
        <w:pStyle w:val="Prrafodelista"/>
        <w:numPr>
          <w:ilvl w:val="0"/>
          <w:numId w:val="2"/>
        </w:numPr>
        <w:spacing w:after="200" w:line="276" w:lineRule="auto"/>
      </w:pPr>
      <w:r>
        <w:t>Evaluación:</w:t>
      </w:r>
    </w:p>
    <w:p w:rsidR="00D01E50" w:rsidRPr="000F3D63" w:rsidRDefault="00D01E50" w:rsidP="00D01E50">
      <w:pPr>
        <w:spacing w:after="0"/>
      </w:pPr>
      <w:r w:rsidRPr="000F3D63">
        <w:t>La cátedra se regirá, en los criterios de evaluación y acreditación, según el Plan de Evaluación y Acreditación Institucional  y  Resolución 1434/04</w:t>
      </w:r>
      <w:r w:rsidR="00A262D6">
        <w:t xml:space="preserve"> (Adjunto en Classroom)</w:t>
      </w:r>
    </w:p>
    <w:p w:rsidR="00D01E50" w:rsidRPr="000F3D63" w:rsidRDefault="00D01E50" w:rsidP="00D01E50">
      <w:r w:rsidRPr="000F3D63">
        <w:t>Se evaluará:</w:t>
      </w:r>
    </w:p>
    <w:p w:rsidR="00D01E50" w:rsidRPr="000F3D63" w:rsidRDefault="00D01E50" w:rsidP="00D01E50">
      <w:pPr>
        <w:numPr>
          <w:ilvl w:val="1"/>
          <w:numId w:val="31"/>
        </w:numPr>
        <w:spacing w:after="0" w:line="276" w:lineRule="auto"/>
      </w:pPr>
      <w:r w:rsidRPr="000F3D63">
        <w:t>La participación en clase.</w:t>
      </w:r>
    </w:p>
    <w:p w:rsidR="00D01E50" w:rsidRPr="000F3D63" w:rsidRDefault="00D01E50" w:rsidP="00D01E50">
      <w:pPr>
        <w:numPr>
          <w:ilvl w:val="1"/>
          <w:numId w:val="31"/>
        </w:numPr>
        <w:spacing w:after="0" w:line="276" w:lineRule="auto"/>
      </w:pPr>
      <w:r w:rsidRPr="000F3D63">
        <w:t>El conocimiento e interpretación de los textos dados.</w:t>
      </w:r>
    </w:p>
    <w:p w:rsidR="00D01E50" w:rsidRPr="000F3D63" w:rsidRDefault="00D01E50" w:rsidP="00D01E50">
      <w:pPr>
        <w:numPr>
          <w:ilvl w:val="1"/>
          <w:numId w:val="31"/>
        </w:numPr>
        <w:spacing w:after="0" w:line="276" w:lineRule="auto"/>
      </w:pPr>
      <w:r w:rsidRPr="000F3D63">
        <w:t>Aplicación de los marcos teóricos y conceptos  a los hechos históricos.</w:t>
      </w:r>
    </w:p>
    <w:p w:rsidR="00D01E50" w:rsidRPr="000F3D63" w:rsidRDefault="00D01E50" w:rsidP="00D01E50">
      <w:pPr>
        <w:numPr>
          <w:ilvl w:val="1"/>
          <w:numId w:val="31"/>
        </w:numPr>
        <w:spacing w:after="0" w:line="276" w:lineRule="auto"/>
      </w:pPr>
      <w:r w:rsidRPr="000F3D63">
        <w:t>Manejo de localización en tiempo y lugar de los acontecimientos dados.</w:t>
      </w:r>
    </w:p>
    <w:p w:rsidR="00D01E50" w:rsidRDefault="00D01E50" w:rsidP="00D01E50">
      <w:pPr>
        <w:numPr>
          <w:ilvl w:val="1"/>
          <w:numId w:val="31"/>
        </w:numPr>
        <w:spacing w:after="0" w:line="276" w:lineRule="auto"/>
      </w:pPr>
      <w:r w:rsidRPr="000F3D63">
        <w:t>Utilización del vocabulario técnico.</w:t>
      </w:r>
    </w:p>
    <w:p w:rsidR="00D01E50" w:rsidRDefault="00D01E50" w:rsidP="00D01E50">
      <w:pPr>
        <w:numPr>
          <w:ilvl w:val="1"/>
          <w:numId w:val="31"/>
        </w:numPr>
        <w:spacing w:after="0" w:line="276" w:lineRule="auto"/>
      </w:pPr>
      <w:r>
        <w:t xml:space="preserve">Expresión escrita y oral. Se utilizarán para los informes escritos las normas APA: </w:t>
      </w:r>
    </w:p>
    <w:p w:rsidR="00D01E50" w:rsidRDefault="000F1005" w:rsidP="00D01E50">
      <w:pPr>
        <w:spacing w:after="0" w:line="276" w:lineRule="auto"/>
        <w:ind w:left="1500"/>
      </w:pPr>
      <w:hyperlink r:id="rId9" w:history="1">
        <w:r w:rsidR="00D01E50" w:rsidRPr="00976A12">
          <w:rPr>
            <w:rStyle w:val="Hipervnculo"/>
          </w:rPr>
          <w:t>https://normas-apa.org/etiqueta/normas-apa-2022/</w:t>
        </w:r>
      </w:hyperlink>
    </w:p>
    <w:p w:rsidR="00D01E50" w:rsidRPr="000F3D63" w:rsidRDefault="00D01E50" w:rsidP="00D01E50">
      <w:pPr>
        <w:numPr>
          <w:ilvl w:val="1"/>
          <w:numId w:val="31"/>
        </w:numPr>
        <w:spacing w:after="0" w:line="276" w:lineRule="auto"/>
      </w:pPr>
      <w:r w:rsidRPr="000F3D63">
        <w:t>Nivel de responsabilidad y respeto con sus pares y docentes.</w:t>
      </w:r>
    </w:p>
    <w:p w:rsidR="00D01E50" w:rsidRPr="000F3D63" w:rsidRDefault="00D01E50" w:rsidP="00D01E50">
      <w:pPr>
        <w:numPr>
          <w:ilvl w:val="1"/>
          <w:numId w:val="31"/>
        </w:numPr>
        <w:spacing w:after="0" w:line="276" w:lineRule="auto"/>
      </w:pPr>
      <w:r w:rsidRPr="000F3D63">
        <w:t>Compromiso en su formación (concurrencia, puntualidad, disposición).</w:t>
      </w:r>
    </w:p>
    <w:p w:rsidR="00D01E50" w:rsidRPr="000F3D63" w:rsidRDefault="00D01E50" w:rsidP="00D01E50">
      <w:pPr>
        <w:spacing w:after="0"/>
        <w:ind w:left="1500"/>
      </w:pPr>
    </w:p>
    <w:p w:rsidR="00D01E50" w:rsidRPr="000F3D63" w:rsidRDefault="00D01E50" w:rsidP="00D01E50">
      <w:pPr>
        <w:numPr>
          <w:ilvl w:val="1"/>
          <w:numId w:val="32"/>
        </w:numPr>
        <w:spacing w:after="0" w:line="276" w:lineRule="auto"/>
      </w:pPr>
      <w:r w:rsidRPr="000F3D63">
        <w:t>Se determinarán dos instancias de parciales, uno en cada cuatrimestre.</w:t>
      </w:r>
    </w:p>
    <w:p w:rsidR="00D01E50" w:rsidRPr="000F3D63" w:rsidRDefault="00D01E50" w:rsidP="00D01E50">
      <w:pPr>
        <w:numPr>
          <w:ilvl w:val="1"/>
          <w:numId w:val="32"/>
        </w:numPr>
        <w:spacing w:after="0" w:line="276" w:lineRule="auto"/>
      </w:pPr>
      <w:r w:rsidRPr="000F3D63">
        <w:t>Trabajos prácticos grupales de cada Unidad.</w:t>
      </w:r>
    </w:p>
    <w:p w:rsidR="00D01E50" w:rsidRDefault="00D01E50" w:rsidP="00E37564">
      <w:pPr>
        <w:spacing w:line="276" w:lineRule="auto"/>
        <w:jc w:val="both"/>
      </w:pPr>
    </w:p>
    <w:p w:rsidR="00D01E50" w:rsidRDefault="00D01E50" w:rsidP="00E37564">
      <w:pPr>
        <w:spacing w:line="276" w:lineRule="auto"/>
        <w:jc w:val="both"/>
      </w:pPr>
      <w:r>
        <w:t>Si fuera necesaria la evaluación virtual:</w:t>
      </w:r>
    </w:p>
    <w:p w:rsidR="00B72873" w:rsidRPr="00D01E50" w:rsidRDefault="00B72873" w:rsidP="00B72873">
      <w:pPr>
        <w:pStyle w:val="Prrafodelista"/>
        <w:numPr>
          <w:ilvl w:val="0"/>
          <w:numId w:val="30"/>
        </w:numPr>
        <w:spacing w:line="276" w:lineRule="auto"/>
        <w:jc w:val="both"/>
      </w:pPr>
      <w:r w:rsidRPr="00D01E50">
        <w:t xml:space="preserve">La evaluación bajo la modalidad virtual, consiste en una instancia escrita </w:t>
      </w:r>
      <w:proofErr w:type="spellStart"/>
      <w:r w:rsidRPr="00D01E50">
        <w:t>asíncrónica</w:t>
      </w:r>
      <w:proofErr w:type="spellEnd"/>
      <w:r w:rsidR="006A24C6" w:rsidRPr="00D01E50">
        <w:t xml:space="preserve"> programada previamente</w:t>
      </w:r>
      <w:r w:rsidRPr="00D01E50">
        <w:t xml:space="preserve"> y si se aprueba la misma, se pasa a la modalidad sincrónica oral.</w:t>
      </w:r>
      <w:r w:rsidR="006A24C6" w:rsidRPr="00D01E50">
        <w:t xml:space="preserve"> </w:t>
      </w:r>
    </w:p>
    <w:p w:rsidR="00B72873" w:rsidRPr="006A24C6" w:rsidRDefault="00B72873" w:rsidP="00B72873">
      <w:pPr>
        <w:spacing w:line="276" w:lineRule="auto"/>
        <w:jc w:val="both"/>
        <w:rPr>
          <w:b/>
        </w:rPr>
      </w:pPr>
      <w:r w:rsidRPr="006A24C6">
        <w:rPr>
          <w:b/>
        </w:rPr>
        <w:t>COMUNICACIÓN Y MEDIOS PARA ACCEDER AL MATERIAL GRABADO</w:t>
      </w:r>
      <w:r w:rsidR="006A24C6">
        <w:rPr>
          <w:b/>
        </w:rPr>
        <w:t xml:space="preserve"> y consultas</w:t>
      </w:r>
      <w:r w:rsidRPr="006A24C6">
        <w:rPr>
          <w:b/>
        </w:rPr>
        <w:t>:</w:t>
      </w:r>
    </w:p>
    <w:p w:rsidR="00D01E50" w:rsidRDefault="00D01E50" w:rsidP="00B72873">
      <w:pPr>
        <w:pStyle w:val="Prrafodelista"/>
        <w:numPr>
          <w:ilvl w:val="0"/>
          <w:numId w:val="30"/>
        </w:numPr>
        <w:spacing w:line="276" w:lineRule="auto"/>
        <w:jc w:val="both"/>
        <w:rPr>
          <w:rFonts w:cstheme="minorHAnsi"/>
        </w:rPr>
      </w:pPr>
      <w:r>
        <w:rPr>
          <w:rFonts w:cstheme="minorHAnsi"/>
        </w:rPr>
        <w:t>Email: sabattiermirta@instituto46.edu.ar</w:t>
      </w:r>
    </w:p>
    <w:p w:rsidR="00B72873" w:rsidRPr="00D01E50" w:rsidRDefault="00B72873" w:rsidP="00B72873">
      <w:pPr>
        <w:pStyle w:val="Prrafodelista"/>
        <w:numPr>
          <w:ilvl w:val="0"/>
          <w:numId w:val="30"/>
        </w:numPr>
        <w:spacing w:line="276" w:lineRule="auto"/>
        <w:jc w:val="both"/>
        <w:rPr>
          <w:rFonts w:cstheme="minorHAnsi"/>
        </w:rPr>
      </w:pPr>
      <w:r w:rsidRPr="006A24C6">
        <w:rPr>
          <w:rFonts w:cstheme="minorHAnsi"/>
        </w:rPr>
        <w:t>Facebook</w:t>
      </w:r>
      <w:r w:rsidRPr="00D01E50">
        <w:rPr>
          <w:rFonts w:cstheme="minorHAnsi"/>
        </w:rPr>
        <w:t xml:space="preserve">:    </w:t>
      </w:r>
      <w:r w:rsidRPr="00D01E50">
        <w:rPr>
          <w:rFonts w:cstheme="minorHAnsi"/>
          <w:bCs/>
          <w:color w:val="050505"/>
          <w:shd w:val="clear" w:color="auto" w:fill="FFFFFF"/>
        </w:rPr>
        <w:t>Isfd46 historia americana1</w:t>
      </w:r>
    </w:p>
    <w:p w:rsidR="00D01E50" w:rsidRPr="00D1352A" w:rsidRDefault="00D01E50" w:rsidP="00B72873">
      <w:pPr>
        <w:pStyle w:val="Prrafodelista"/>
        <w:numPr>
          <w:ilvl w:val="0"/>
          <w:numId w:val="30"/>
        </w:numPr>
        <w:spacing w:line="276" w:lineRule="auto"/>
        <w:jc w:val="both"/>
        <w:rPr>
          <w:rFonts w:cstheme="minorHAnsi"/>
        </w:rPr>
      </w:pPr>
      <w:r w:rsidRPr="00D01E50">
        <w:rPr>
          <w:rFonts w:cstheme="minorHAnsi"/>
          <w:bCs/>
          <w:color w:val="050505"/>
          <w:shd w:val="clear" w:color="auto" w:fill="FFFFFF"/>
        </w:rPr>
        <w:t>Celular: 15 5991 2744</w:t>
      </w:r>
    </w:p>
    <w:p w:rsidR="00D1352A" w:rsidRPr="00D01E50" w:rsidRDefault="00D1352A" w:rsidP="00B72873">
      <w:pPr>
        <w:pStyle w:val="Prrafodelista"/>
        <w:numPr>
          <w:ilvl w:val="0"/>
          <w:numId w:val="30"/>
        </w:numPr>
        <w:spacing w:line="276" w:lineRule="auto"/>
        <w:jc w:val="both"/>
        <w:rPr>
          <w:rFonts w:cstheme="minorHAnsi"/>
        </w:rPr>
      </w:pPr>
      <w:r>
        <w:rPr>
          <w:rFonts w:cstheme="minorHAnsi"/>
          <w:bCs/>
          <w:color w:val="050505"/>
          <w:shd w:val="clear" w:color="auto" w:fill="FFFFFF"/>
        </w:rPr>
        <w:t xml:space="preserve">Classroom: </w:t>
      </w:r>
    </w:p>
    <w:p w:rsidR="006A24C6" w:rsidRPr="00D01E50" w:rsidRDefault="00B72873" w:rsidP="00D01E50">
      <w:pPr>
        <w:pStyle w:val="Prrafodelista"/>
        <w:spacing w:line="276" w:lineRule="auto"/>
        <w:jc w:val="both"/>
        <w:rPr>
          <w:rFonts w:cstheme="minorHAnsi"/>
        </w:rPr>
      </w:pPr>
      <w:r w:rsidRPr="00D01E50">
        <w:rPr>
          <w:rFonts w:cstheme="minorHAnsi"/>
          <w:bCs/>
          <w:color w:val="050505"/>
          <w:shd w:val="clear" w:color="auto" w:fill="FFFFFF"/>
        </w:rPr>
        <w:lastRenderedPageBreak/>
        <w:t xml:space="preserve">  </w:t>
      </w:r>
    </w:p>
    <w:sectPr w:rsidR="006A24C6" w:rsidRPr="00D01E50" w:rsidSect="00A277A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986"/>
    <w:multiLevelType w:val="hybridMultilevel"/>
    <w:tmpl w:val="21225E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80B4E9A"/>
    <w:multiLevelType w:val="hybridMultilevel"/>
    <w:tmpl w:val="D3BA1B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BA6042A"/>
    <w:multiLevelType w:val="hybridMultilevel"/>
    <w:tmpl w:val="5E0E9CB0"/>
    <w:lvl w:ilvl="0" w:tplc="2C0A0015">
      <w:start w:val="1"/>
      <w:numFmt w:val="upperLetter"/>
      <w:lvlText w:val="%1."/>
      <w:lvlJc w:val="left"/>
      <w:pPr>
        <w:ind w:left="1778" w:hanging="360"/>
      </w:pPr>
    </w:lvl>
    <w:lvl w:ilvl="1" w:tplc="2C0A0013">
      <w:start w:val="1"/>
      <w:numFmt w:val="upperRoman"/>
      <w:lvlText w:val="%2."/>
      <w:lvlJc w:val="right"/>
      <w:pPr>
        <w:ind w:left="1898" w:hanging="360"/>
      </w:pPr>
    </w:lvl>
    <w:lvl w:ilvl="2" w:tplc="2C0A001B" w:tentative="1">
      <w:start w:val="1"/>
      <w:numFmt w:val="lowerRoman"/>
      <w:lvlText w:val="%3."/>
      <w:lvlJc w:val="right"/>
      <w:pPr>
        <w:ind w:left="3218" w:hanging="180"/>
      </w:pPr>
    </w:lvl>
    <w:lvl w:ilvl="3" w:tplc="2C0A000F" w:tentative="1">
      <w:start w:val="1"/>
      <w:numFmt w:val="decimal"/>
      <w:lvlText w:val="%4."/>
      <w:lvlJc w:val="left"/>
      <w:pPr>
        <w:ind w:left="3938" w:hanging="360"/>
      </w:pPr>
    </w:lvl>
    <w:lvl w:ilvl="4" w:tplc="2C0A0019" w:tentative="1">
      <w:start w:val="1"/>
      <w:numFmt w:val="lowerLetter"/>
      <w:lvlText w:val="%5."/>
      <w:lvlJc w:val="left"/>
      <w:pPr>
        <w:ind w:left="4658" w:hanging="360"/>
      </w:pPr>
    </w:lvl>
    <w:lvl w:ilvl="5" w:tplc="2C0A001B" w:tentative="1">
      <w:start w:val="1"/>
      <w:numFmt w:val="lowerRoman"/>
      <w:lvlText w:val="%6."/>
      <w:lvlJc w:val="right"/>
      <w:pPr>
        <w:ind w:left="5378" w:hanging="180"/>
      </w:pPr>
    </w:lvl>
    <w:lvl w:ilvl="6" w:tplc="2C0A000F" w:tentative="1">
      <w:start w:val="1"/>
      <w:numFmt w:val="decimal"/>
      <w:lvlText w:val="%7."/>
      <w:lvlJc w:val="left"/>
      <w:pPr>
        <w:ind w:left="6098" w:hanging="360"/>
      </w:pPr>
    </w:lvl>
    <w:lvl w:ilvl="7" w:tplc="2C0A0019" w:tentative="1">
      <w:start w:val="1"/>
      <w:numFmt w:val="lowerLetter"/>
      <w:lvlText w:val="%8."/>
      <w:lvlJc w:val="left"/>
      <w:pPr>
        <w:ind w:left="6818" w:hanging="360"/>
      </w:pPr>
    </w:lvl>
    <w:lvl w:ilvl="8" w:tplc="2C0A001B" w:tentative="1">
      <w:start w:val="1"/>
      <w:numFmt w:val="lowerRoman"/>
      <w:lvlText w:val="%9."/>
      <w:lvlJc w:val="right"/>
      <w:pPr>
        <w:ind w:left="7538" w:hanging="180"/>
      </w:pPr>
    </w:lvl>
  </w:abstractNum>
  <w:abstractNum w:abstractNumId="3" w15:restartNumberingAfterBreak="0">
    <w:nsid w:val="0E27266E"/>
    <w:multiLevelType w:val="hybridMultilevel"/>
    <w:tmpl w:val="6F42C024"/>
    <w:lvl w:ilvl="0" w:tplc="845093FA">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15:restartNumberingAfterBreak="0">
    <w:nsid w:val="0E4F1FFA"/>
    <w:multiLevelType w:val="hybridMultilevel"/>
    <w:tmpl w:val="C8F4DB1E"/>
    <w:lvl w:ilvl="0" w:tplc="0C0A000D">
      <w:start w:val="1"/>
      <w:numFmt w:val="bullet"/>
      <w:lvlText w:val=""/>
      <w:lvlJc w:val="left"/>
      <w:pPr>
        <w:tabs>
          <w:tab w:val="num" w:pos="780"/>
        </w:tabs>
        <w:ind w:left="780" w:hanging="360"/>
      </w:pPr>
      <w:rPr>
        <w:rFonts w:ascii="Wingdings" w:hAnsi="Wingdings" w:hint="default"/>
      </w:rPr>
    </w:lvl>
    <w:lvl w:ilvl="1" w:tplc="0C0A0001">
      <w:start w:val="1"/>
      <w:numFmt w:val="bullet"/>
      <w:lvlText w:val=""/>
      <w:lvlJc w:val="left"/>
      <w:pPr>
        <w:tabs>
          <w:tab w:val="num" w:pos="1500"/>
        </w:tabs>
        <w:ind w:left="1500" w:hanging="360"/>
      </w:pPr>
      <w:rPr>
        <w:rFonts w:ascii="Symbol" w:hAnsi="Symbol"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2405D39"/>
    <w:multiLevelType w:val="hybridMultilevel"/>
    <w:tmpl w:val="48160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E206E71"/>
    <w:multiLevelType w:val="hybridMultilevel"/>
    <w:tmpl w:val="DA5A2F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FDB57C0"/>
    <w:multiLevelType w:val="hybridMultilevel"/>
    <w:tmpl w:val="2F02D2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18D4667"/>
    <w:multiLevelType w:val="hybridMultilevel"/>
    <w:tmpl w:val="46605C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1F9067F"/>
    <w:multiLevelType w:val="hybridMultilevel"/>
    <w:tmpl w:val="CF602EA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4BD29F8"/>
    <w:multiLevelType w:val="hybridMultilevel"/>
    <w:tmpl w:val="D960EA6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590514A"/>
    <w:multiLevelType w:val="hybridMultilevel"/>
    <w:tmpl w:val="DECCD7F4"/>
    <w:lvl w:ilvl="0" w:tplc="636C8A7A">
      <w:start w:val="1"/>
      <w:numFmt w:val="upperLetter"/>
      <w:lvlText w:val="%1."/>
      <w:lvlJc w:val="left"/>
      <w:pPr>
        <w:ind w:left="360" w:hanging="360"/>
      </w:pPr>
      <w:rPr>
        <w:b/>
      </w:rPr>
    </w:lvl>
    <w:lvl w:ilvl="1" w:tplc="2C0A001B">
      <w:start w:val="1"/>
      <w:numFmt w:val="lowerRoman"/>
      <w:lvlText w:val="%2."/>
      <w:lvlJc w:val="right"/>
      <w:pPr>
        <w:ind w:left="1364" w:hanging="360"/>
      </w:pPr>
      <w:rPr>
        <w:rFonts w:hint="default"/>
      </w:r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2" w15:restartNumberingAfterBreak="0">
    <w:nsid w:val="278D75A8"/>
    <w:multiLevelType w:val="hybridMultilevel"/>
    <w:tmpl w:val="FFE219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CF43F48"/>
    <w:multiLevelType w:val="hybridMultilevel"/>
    <w:tmpl w:val="4FD4DA6E"/>
    <w:lvl w:ilvl="0" w:tplc="2C0A0001">
      <w:start w:val="1"/>
      <w:numFmt w:val="bullet"/>
      <w:lvlText w:val=""/>
      <w:lvlJc w:val="left"/>
      <w:pPr>
        <w:ind w:left="1070" w:hanging="360"/>
      </w:pPr>
      <w:rPr>
        <w:rFonts w:ascii="Symbol" w:hAnsi="Symbol" w:hint="default"/>
      </w:rPr>
    </w:lvl>
    <w:lvl w:ilvl="1" w:tplc="5524C9E6">
      <w:numFmt w:val="bullet"/>
      <w:lvlText w:val="•"/>
      <w:lvlJc w:val="left"/>
      <w:pPr>
        <w:ind w:left="3345" w:hanging="360"/>
      </w:pPr>
      <w:rPr>
        <w:rFonts w:ascii="Calibri" w:eastAsiaTheme="minorHAnsi" w:hAnsi="Calibri" w:cs="Calibri" w:hint="default"/>
      </w:rPr>
    </w:lvl>
    <w:lvl w:ilvl="2" w:tplc="2C0A0005" w:tentative="1">
      <w:start w:val="1"/>
      <w:numFmt w:val="bullet"/>
      <w:lvlText w:val=""/>
      <w:lvlJc w:val="left"/>
      <w:pPr>
        <w:ind w:left="4065" w:hanging="360"/>
      </w:pPr>
      <w:rPr>
        <w:rFonts w:ascii="Wingdings" w:hAnsi="Wingdings" w:hint="default"/>
      </w:rPr>
    </w:lvl>
    <w:lvl w:ilvl="3" w:tplc="2C0A0001" w:tentative="1">
      <w:start w:val="1"/>
      <w:numFmt w:val="bullet"/>
      <w:lvlText w:val=""/>
      <w:lvlJc w:val="left"/>
      <w:pPr>
        <w:ind w:left="4785" w:hanging="360"/>
      </w:pPr>
      <w:rPr>
        <w:rFonts w:ascii="Symbol" w:hAnsi="Symbol" w:hint="default"/>
      </w:rPr>
    </w:lvl>
    <w:lvl w:ilvl="4" w:tplc="2C0A0003" w:tentative="1">
      <w:start w:val="1"/>
      <w:numFmt w:val="bullet"/>
      <w:lvlText w:val="o"/>
      <w:lvlJc w:val="left"/>
      <w:pPr>
        <w:ind w:left="5505" w:hanging="360"/>
      </w:pPr>
      <w:rPr>
        <w:rFonts w:ascii="Courier New" w:hAnsi="Courier New" w:cs="Courier New" w:hint="default"/>
      </w:rPr>
    </w:lvl>
    <w:lvl w:ilvl="5" w:tplc="2C0A0005" w:tentative="1">
      <w:start w:val="1"/>
      <w:numFmt w:val="bullet"/>
      <w:lvlText w:val=""/>
      <w:lvlJc w:val="left"/>
      <w:pPr>
        <w:ind w:left="6225" w:hanging="360"/>
      </w:pPr>
      <w:rPr>
        <w:rFonts w:ascii="Wingdings" w:hAnsi="Wingdings" w:hint="default"/>
      </w:rPr>
    </w:lvl>
    <w:lvl w:ilvl="6" w:tplc="2C0A0001" w:tentative="1">
      <w:start w:val="1"/>
      <w:numFmt w:val="bullet"/>
      <w:lvlText w:val=""/>
      <w:lvlJc w:val="left"/>
      <w:pPr>
        <w:ind w:left="6945" w:hanging="360"/>
      </w:pPr>
      <w:rPr>
        <w:rFonts w:ascii="Symbol" w:hAnsi="Symbol" w:hint="default"/>
      </w:rPr>
    </w:lvl>
    <w:lvl w:ilvl="7" w:tplc="2C0A0003" w:tentative="1">
      <w:start w:val="1"/>
      <w:numFmt w:val="bullet"/>
      <w:lvlText w:val="o"/>
      <w:lvlJc w:val="left"/>
      <w:pPr>
        <w:ind w:left="7665" w:hanging="360"/>
      </w:pPr>
      <w:rPr>
        <w:rFonts w:ascii="Courier New" w:hAnsi="Courier New" w:cs="Courier New" w:hint="default"/>
      </w:rPr>
    </w:lvl>
    <w:lvl w:ilvl="8" w:tplc="2C0A0005" w:tentative="1">
      <w:start w:val="1"/>
      <w:numFmt w:val="bullet"/>
      <w:lvlText w:val=""/>
      <w:lvlJc w:val="left"/>
      <w:pPr>
        <w:ind w:left="8385" w:hanging="360"/>
      </w:pPr>
      <w:rPr>
        <w:rFonts w:ascii="Wingdings" w:hAnsi="Wingdings" w:hint="default"/>
      </w:rPr>
    </w:lvl>
  </w:abstractNum>
  <w:abstractNum w:abstractNumId="14" w15:restartNumberingAfterBreak="0">
    <w:nsid w:val="38513245"/>
    <w:multiLevelType w:val="hybridMultilevel"/>
    <w:tmpl w:val="78249A3E"/>
    <w:lvl w:ilvl="0" w:tplc="2C0A0001">
      <w:start w:val="1"/>
      <w:numFmt w:val="bullet"/>
      <w:lvlText w:val=""/>
      <w:lvlJc w:val="left"/>
      <w:pPr>
        <w:ind w:left="2520" w:hanging="360"/>
      </w:pPr>
      <w:rPr>
        <w:rFonts w:ascii="Symbol" w:hAnsi="Symbol" w:hint="default"/>
      </w:rPr>
    </w:lvl>
    <w:lvl w:ilvl="1" w:tplc="2C0A0003" w:tentative="1">
      <w:start w:val="1"/>
      <w:numFmt w:val="bullet"/>
      <w:lvlText w:val="o"/>
      <w:lvlJc w:val="left"/>
      <w:pPr>
        <w:ind w:left="3240" w:hanging="360"/>
      </w:pPr>
      <w:rPr>
        <w:rFonts w:ascii="Courier New" w:hAnsi="Courier New" w:cs="Courier New" w:hint="default"/>
      </w:rPr>
    </w:lvl>
    <w:lvl w:ilvl="2" w:tplc="2C0A0005" w:tentative="1">
      <w:start w:val="1"/>
      <w:numFmt w:val="bullet"/>
      <w:lvlText w:val=""/>
      <w:lvlJc w:val="left"/>
      <w:pPr>
        <w:ind w:left="3960" w:hanging="360"/>
      </w:pPr>
      <w:rPr>
        <w:rFonts w:ascii="Wingdings" w:hAnsi="Wingdings" w:hint="default"/>
      </w:rPr>
    </w:lvl>
    <w:lvl w:ilvl="3" w:tplc="2C0A0001" w:tentative="1">
      <w:start w:val="1"/>
      <w:numFmt w:val="bullet"/>
      <w:lvlText w:val=""/>
      <w:lvlJc w:val="left"/>
      <w:pPr>
        <w:ind w:left="4680" w:hanging="360"/>
      </w:pPr>
      <w:rPr>
        <w:rFonts w:ascii="Symbol" w:hAnsi="Symbol" w:hint="default"/>
      </w:rPr>
    </w:lvl>
    <w:lvl w:ilvl="4" w:tplc="2C0A0003" w:tentative="1">
      <w:start w:val="1"/>
      <w:numFmt w:val="bullet"/>
      <w:lvlText w:val="o"/>
      <w:lvlJc w:val="left"/>
      <w:pPr>
        <w:ind w:left="5400" w:hanging="360"/>
      </w:pPr>
      <w:rPr>
        <w:rFonts w:ascii="Courier New" w:hAnsi="Courier New" w:cs="Courier New" w:hint="default"/>
      </w:rPr>
    </w:lvl>
    <w:lvl w:ilvl="5" w:tplc="2C0A0005" w:tentative="1">
      <w:start w:val="1"/>
      <w:numFmt w:val="bullet"/>
      <w:lvlText w:val=""/>
      <w:lvlJc w:val="left"/>
      <w:pPr>
        <w:ind w:left="6120" w:hanging="360"/>
      </w:pPr>
      <w:rPr>
        <w:rFonts w:ascii="Wingdings" w:hAnsi="Wingdings" w:hint="default"/>
      </w:rPr>
    </w:lvl>
    <w:lvl w:ilvl="6" w:tplc="2C0A0001" w:tentative="1">
      <w:start w:val="1"/>
      <w:numFmt w:val="bullet"/>
      <w:lvlText w:val=""/>
      <w:lvlJc w:val="left"/>
      <w:pPr>
        <w:ind w:left="6840" w:hanging="360"/>
      </w:pPr>
      <w:rPr>
        <w:rFonts w:ascii="Symbol" w:hAnsi="Symbol" w:hint="default"/>
      </w:rPr>
    </w:lvl>
    <w:lvl w:ilvl="7" w:tplc="2C0A0003" w:tentative="1">
      <w:start w:val="1"/>
      <w:numFmt w:val="bullet"/>
      <w:lvlText w:val="o"/>
      <w:lvlJc w:val="left"/>
      <w:pPr>
        <w:ind w:left="7560" w:hanging="360"/>
      </w:pPr>
      <w:rPr>
        <w:rFonts w:ascii="Courier New" w:hAnsi="Courier New" w:cs="Courier New" w:hint="default"/>
      </w:rPr>
    </w:lvl>
    <w:lvl w:ilvl="8" w:tplc="2C0A0005" w:tentative="1">
      <w:start w:val="1"/>
      <w:numFmt w:val="bullet"/>
      <w:lvlText w:val=""/>
      <w:lvlJc w:val="left"/>
      <w:pPr>
        <w:ind w:left="8280" w:hanging="360"/>
      </w:pPr>
      <w:rPr>
        <w:rFonts w:ascii="Wingdings" w:hAnsi="Wingdings" w:hint="default"/>
      </w:rPr>
    </w:lvl>
  </w:abstractNum>
  <w:abstractNum w:abstractNumId="15" w15:restartNumberingAfterBreak="0">
    <w:nsid w:val="3BDA5576"/>
    <w:multiLevelType w:val="hybridMultilevel"/>
    <w:tmpl w:val="B8A66010"/>
    <w:lvl w:ilvl="0" w:tplc="2C0A0001">
      <w:start w:val="1"/>
      <w:numFmt w:val="bullet"/>
      <w:lvlText w:val=""/>
      <w:lvlJc w:val="left"/>
      <w:pPr>
        <w:ind w:left="1080" w:hanging="360"/>
      </w:pPr>
      <w:rPr>
        <w:rFonts w:ascii="Symbol" w:hAnsi="Symbol"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6" w15:restartNumberingAfterBreak="0">
    <w:nsid w:val="4AEA25D8"/>
    <w:multiLevelType w:val="hybridMultilevel"/>
    <w:tmpl w:val="FAF652BA"/>
    <w:lvl w:ilvl="0" w:tplc="2C0A0001">
      <w:start w:val="1"/>
      <w:numFmt w:val="bullet"/>
      <w:lvlText w:val=""/>
      <w:lvlJc w:val="left"/>
      <w:pPr>
        <w:ind w:left="2520" w:hanging="360"/>
      </w:pPr>
      <w:rPr>
        <w:rFonts w:ascii="Symbol" w:hAnsi="Symbol" w:hint="default"/>
      </w:rPr>
    </w:lvl>
    <w:lvl w:ilvl="1" w:tplc="2C0A0003" w:tentative="1">
      <w:start w:val="1"/>
      <w:numFmt w:val="bullet"/>
      <w:lvlText w:val="o"/>
      <w:lvlJc w:val="left"/>
      <w:pPr>
        <w:ind w:left="3240" w:hanging="360"/>
      </w:pPr>
      <w:rPr>
        <w:rFonts w:ascii="Courier New" w:hAnsi="Courier New" w:cs="Courier New" w:hint="default"/>
      </w:rPr>
    </w:lvl>
    <w:lvl w:ilvl="2" w:tplc="2C0A0005" w:tentative="1">
      <w:start w:val="1"/>
      <w:numFmt w:val="bullet"/>
      <w:lvlText w:val=""/>
      <w:lvlJc w:val="left"/>
      <w:pPr>
        <w:ind w:left="3960" w:hanging="360"/>
      </w:pPr>
      <w:rPr>
        <w:rFonts w:ascii="Wingdings" w:hAnsi="Wingdings" w:hint="default"/>
      </w:rPr>
    </w:lvl>
    <w:lvl w:ilvl="3" w:tplc="2C0A0001" w:tentative="1">
      <w:start w:val="1"/>
      <w:numFmt w:val="bullet"/>
      <w:lvlText w:val=""/>
      <w:lvlJc w:val="left"/>
      <w:pPr>
        <w:ind w:left="4680" w:hanging="360"/>
      </w:pPr>
      <w:rPr>
        <w:rFonts w:ascii="Symbol" w:hAnsi="Symbol" w:hint="default"/>
      </w:rPr>
    </w:lvl>
    <w:lvl w:ilvl="4" w:tplc="2C0A0003" w:tentative="1">
      <w:start w:val="1"/>
      <w:numFmt w:val="bullet"/>
      <w:lvlText w:val="o"/>
      <w:lvlJc w:val="left"/>
      <w:pPr>
        <w:ind w:left="5400" w:hanging="360"/>
      </w:pPr>
      <w:rPr>
        <w:rFonts w:ascii="Courier New" w:hAnsi="Courier New" w:cs="Courier New" w:hint="default"/>
      </w:rPr>
    </w:lvl>
    <w:lvl w:ilvl="5" w:tplc="2C0A0005" w:tentative="1">
      <w:start w:val="1"/>
      <w:numFmt w:val="bullet"/>
      <w:lvlText w:val=""/>
      <w:lvlJc w:val="left"/>
      <w:pPr>
        <w:ind w:left="6120" w:hanging="360"/>
      </w:pPr>
      <w:rPr>
        <w:rFonts w:ascii="Wingdings" w:hAnsi="Wingdings" w:hint="default"/>
      </w:rPr>
    </w:lvl>
    <w:lvl w:ilvl="6" w:tplc="2C0A0001" w:tentative="1">
      <w:start w:val="1"/>
      <w:numFmt w:val="bullet"/>
      <w:lvlText w:val=""/>
      <w:lvlJc w:val="left"/>
      <w:pPr>
        <w:ind w:left="6840" w:hanging="360"/>
      </w:pPr>
      <w:rPr>
        <w:rFonts w:ascii="Symbol" w:hAnsi="Symbol" w:hint="default"/>
      </w:rPr>
    </w:lvl>
    <w:lvl w:ilvl="7" w:tplc="2C0A0003" w:tentative="1">
      <w:start w:val="1"/>
      <w:numFmt w:val="bullet"/>
      <w:lvlText w:val="o"/>
      <w:lvlJc w:val="left"/>
      <w:pPr>
        <w:ind w:left="7560" w:hanging="360"/>
      </w:pPr>
      <w:rPr>
        <w:rFonts w:ascii="Courier New" w:hAnsi="Courier New" w:cs="Courier New" w:hint="default"/>
      </w:rPr>
    </w:lvl>
    <w:lvl w:ilvl="8" w:tplc="2C0A0005" w:tentative="1">
      <w:start w:val="1"/>
      <w:numFmt w:val="bullet"/>
      <w:lvlText w:val=""/>
      <w:lvlJc w:val="left"/>
      <w:pPr>
        <w:ind w:left="8280" w:hanging="360"/>
      </w:pPr>
      <w:rPr>
        <w:rFonts w:ascii="Wingdings" w:hAnsi="Wingdings" w:hint="default"/>
      </w:rPr>
    </w:lvl>
  </w:abstractNum>
  <w:abstractNum w:abstractNumId="17" w15:restartNumberingAfterBreak="0">
    <w:nsid w:val="4DD645BA"/>
    <w:multiLevelType w:val="hybridMultilevel"/>
    <w:tmpl w:val="717071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51160EE5"/>
    <w:multiLevelType w:val="hybridMultilevel"/>
    <w:tmpl w:val="FE1E6572"/>
    <w:lvl w:ilvl="0" w:tplc="2C0A0015">
      <w:start w:val="1"/>
      <w:numFmt w:val="upperLetter"/>
      <w:lvlText w:val="%1."/>
      <w:lvlJc w:val="left"/>
      <w:pPr>
        <w:ind w:left="720" w:hanging="360"/>
      </w:pPr>
      <w:rPr>
        <w:rFonts w:hint="default"/>
      </w:rPr>
    </w:lvl>
    <w:lvl w:ilvl="1" w:tplc="2C0A0019">
      <w:start w:val="1"/>
      <w:numFmt w:val="lowerLetter"/>
      <w:lvlText w:val="%2."/>
      <w:lvlJc w:val="left"/>
      <w:pPr>
        <w:ind w:left="2912"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start w:val="1"/>
      <w:numFmt w:val="lowerLetter"/>
      <w:lvlText w:val="%5."/>
      <w:lvlJc w:val="left"/>
      <w:pPr>
        <w:ind w:left="2487"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547838F5"/>
    <w:multiLevelType w:val="hybridMultilevel"/>
    <w:tmpl w:val="FAFAF6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73725CD"/>
    <w:multiLevelType w:val="hybridMultilevel"/>
    <w:tmpl w:val="DBF612F4"/>
    <w:lvl w:ilvl="0" w:tplc="0C0A000D">
      <w:start w:val="1"/>
      <w:numFmt w:val="bullet"/>
      <w:lvlText w:val=""/>
      <w:lvlJc w:val="left"/>
      <w:pPr>
        <w:tabs>
          <w:tab w:val="num" w:pos="780"/>
        </w:tabs>
        <w:ind w:left="780" w:hanging="360"/>
      </w:pPr>
      <w:rPr>
        <w:rFonts w:ascii="Wingdings" w:hAnsi="Wingdings" w:hint="default"/>
      </w:rPr>
    </w:lvl>
    <w:lvl w:ilvl="1" w:tplc="0C0A000D">
      <w:start w:val="1"/>
      <w:numFmt w:val="bullet"/>
      <w:lvlText w:val=""/>
      <w:lvlJc w:val="left"/>
      <w:pPr>
        <w:tabs>
          <w:tab w:val="num" w:pos="502"/>
        </w:tabs>
        <w:ind w:left="502" w:hanging="360"/>
      </w:pPr>
      <w:rPr>
        <w:rFonts w:ascii="Wingdings" w:hAnsi="Wingdings"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D303F27"/>
    <w:multiLevelType w:val="hybridMultilevel"/>
    <w:tmpl w:val="3020ABEE"/>
    <w:lvl w:ilvl="0" w:tplc="2C0A000F">
      <w:start w:val="1"/>
      <w:numFmt w:val="decimal"/>
      <w:lvlText w:val="%1."/>
      <w:lvlJc w:val="left"/>
      <w:pPr>
        <w:ind w:left="786" w:hanging="360"/>
      </w:pPr>
    </w:lvl>
    <w:lvl w:ilvl="1" w:tplc="2C0A0019">
      <w:start w:val="1"/>
      <w:numFmt w:val="lowerLetter"/>
      <w:lvlText w:val="%2."/>
      <w:lvlJc w:val="left"/>
      <w:pPr>
        <w:ind w:left="1800" w:hanging="360"/>
      </w:pPr>
    </w:lvl>
    <w:lvl w:ilvl="2" w:tplc="72EC227A">
      <w:numFmt w:val="bullet"/>
      <w:lvlText w:val="•"/>
      <w:lvlJc w:val="left"/>
      <w:pPr>
        <w:ind w:left="2700" w:hanging="360"/>
      </w:pPr>
      <w:rPr>
        <w:rFonts w:ascii="Calibri" w:eastAsiaTheme="minorHAnsi" w:hAnsi="Calibri" w:cs="Calibri" w:hint="default"/>
      </w:r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2" w15:restartNumberingAfterBreak="0">
    <w:nsid w:val="613A3340"/>
    <w:multiLevelType w:val="hybridMultilevel"/>
    <w:tmpl w:val="DDA4837A"/>
    <w:lvl w:ilvl="0" w:tplc="2C0A0001">
      <w:start w:val="1"/>
      <w:numFmt w:val="bullet"/>
      <w:lvlText w:val=""/>
      <w:lvlJc w:val="left"/>
      <w:pPr>
        <w:ind w:left="1070" w:hanging="360"/>
      </w:pPr>
      <w:rPr>
        <w:rFonts w:ascii="Symbol" w:hAnsi="Symbol" w:hint="default"/>
      </w:rPr>
    </w:lvl>
    <w:lvl w:ilvl="1" w:tplc="2C0A0003" w:tentative="1">
      <w:start w:val="1"/>
      <w:numFmt w:val="bullet"/>
      <w:lvlText w:val="o"/>
      <w:lvlJc w:val="left"/>
      <w:pPr>
        <w:ind w:left="1790" w:hanging="360"/>
      </w:pPr>
      <w:rPr>
        <w:rFonts w:ascii="Courier New" w:hAnsi="Courier New" w:cs="Courier New" w:hint="default"/>
      </w:rPr>
    </w:lvl>
    <w:lvl w:ilvl="2" w:tplc="2C0A0005">
      <w:start w:val="1"/>
      <w:numFmt w:val="bullet"/>
      <w:lvlText w:val=""/>
      <w:lvlJc w:val="left"/>
      <w:pPr>
        <w:ind w:left="2510" w:hanging="360"/>
      </w:pPr>
      <w:rPr>
        <w:rFonts w:ascii="Wingdings" w:hAnsi="Wingdings" w:hint="default"/>
      </w:rPr>
    </w:lvl>
    <w:lvl w:ilvl="3" w:tplc="2C0A000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23" w15:restartNumberingAfterBreak="0">
    <w:nsid w:val="686B1B52"/>
    <w:multiLevelType w:val="hybridMultilevel"/>
    <w:tmpl w:val="90CA31F6"/>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24" w15:restartNumberingAfterBreak="0">
    <w:nsid w:val="6ABB472D"/>
    <w:multiLevelType w:val="hybridMultilevel"/>
    <w:tmpl w:val="8C04DBD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5" w15:restartNumberingAfterBreak="0">
    <w:nsid w:val="6E114265"/>
    <w:multiLevelType w:val="hybridMultilevel"/>
    <w:tmpl w:val="C89EC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13483E"/>
    <w:multiLevelType w:val="hybridMultilevel"/>
    <w:tmpl w:val="73CA856C"/>
    <w:lvl w:ilvl="0" w:tplc="2C0A0001">
      <w:start w:val="1"/>
      <w:numFmt w:val="bullet"/>
      <w:lvlText w:val=""/>
      <w:lvlJc w:val="left"/>
      <w:pPr>
        <w:ind w:left="2520" w:hanging="360"/>
      </w:pPr>
      <w:rPr>
        <w:rFonts w:ascii="Symbol" w:hAnsi="Symbol" w:hint="default"/>
      </w:rPr>
    </w:lvl>
    <w:lvl w:ilvl="1" w:tplc="2C0A0003" w:tentative="1">
      <w:start w:val="1"/>
      <w:numFmt w:val="bullet"/>
      <w:lvlText w:val="o"/>
      <w:lvlJc w:val="left"/>
      <w:pPr>
        <w:ind w:left="3240" w:hanging="360"/>
      </w:pPr>
      <w:rPr>
        <w:rFonts w:ascii="Courier New" w:hAnsi="Courier New" w:cs="Courier New" w:hint="default"/>
      </w:rPr>
    </w:lvl>
    <w:lvl w:ilvl="2" w:tplc="2C0A0005" w:tentative="1">
      <w:start w:val="1"/>
      <w:numFmt w:val="bullet"/>
      <w:lvlText w:val=""/>
      <w:lvlJc w:val="left"/>
      <w:pPr>
        <w:ind w:left="3960" w:hanging="360"/>
      </w:pPr>
      <w:rPr>
        <w:rFonts w:ascii="Wingdings" w:hAnsi="Wingdings" w:hint="default"/>
      </w:rPr>
    </w:lvl>
    <w:lvl w:ilvl="3" w:tplc="2C0A0001" w:tentative="1">
      <w:start w:val="1"/>
      <w:numFmt w:val="bullet"/>
      <w:lvlText w:val=""/>
      <w:lvlJc w:val="left"/>
      <w:pPr>
        <w:ind w:left="4680" w:hanging="360"/>
      </w:pPr>
      <w:rPr>
        <w:rFonts w:ascii="Symbol" w:hAnsi="Symbol" w:hint="default"/>
      </w:rPr>
    </w:lvl>
    <w:lvl w:ilvl="4" w:tplc="2C0A0003" w:tentative="1">
      <w:start w:val="1"/>
      <w:numFmt w:val="bullet"/>
      <w:lvlText w:val="o"/>
      <w:lvlJc w:val="left"/>
      <w:pPr>
        <w:ind w:left="5400" w:hanging="360"/>
      </w:pPr>
      <w:rPr>
        <w:rFonts w:ascii="Courier New" w:hAnsi="Courier New" w:cs="Courier New" w:hint="default"/>
      </w:rPr>
    </w:lvl>
    <w:lvl w:ilvl="5" w:tplc="2C0A0005" w:tentative="1">
      <w:start w:val="1"/>
      <w:numFmt w:val="bullet"/>
      <w:lvlText w:val=""/>
      <w:lvlJc w:val="left"/>
      <w:pPr>
        <w:ind w:left="6120" w:hanging="360"/>
      </w:pPr>
      <w:rPr>
        <w:rFonts w:ascii="Wingdings" w:hAnsi="Wingdings" w:hint="default"/>
      </w:rPr>
    </w:lvl>
    <w:lvl w:ilvl="6" w:tplc="2C0A0001" w:tentative="1">
      <w:start w:val="1"/>
      <w:numFmt w:val="bullet"/>
      <w:lvlText w:val=""/>
      <w:lvlJc w:val="left"/>
      <w:pPr>
        <w:ind w:left="6840" w:hanging="360"/>
      </w:pPr>
      <w:rPr>
        <w:rFonts w:ascii="Symbol" w:hAnsi="Symbol" w:hint="default"/>
      </w:rPr>
    </w:lvl>
    <w:lvl w:ilvl="7" w:tplc="2C0A0003" w:tentative="1">
      <w:start w:val="1"/>
      <w:numFmt w:val="bullet"/>
      <w:lvlText w:val="o"/>
      <w:lvlJc w:val="left"/>
      <w:pPr>
        <w:ind w:left="7560" w:hanging="360"/>
      </w:pPr>
      <w:rPr>
        <w:rFonts w:ascii="Courier New" w:hAnsi="Courier New" w:cs="Courier New" w:hint="default"/>
      </w:rPr>
    </w:lvl>
    <w:lvl w:ilvl="8" w:tplc="2C0A0005" w:tentative="1">
      <w:start w:val="1"/>
      <w:numFmt w:val="bullet"/>
      <w:lvlText w:val=""/>
      <w:lvlJc w:val="left"/>
      <w:pPr>
        <w:ind w:left="8280" w:hanging="360"/>
      </w:pPr>
      <w:rPr>
        <w:rFonts w:ascii="Wingdings" w:hAnsi="Wingdings" w:hint="default"/>
      </w:rPr>
    </w:lvl>
  </w:abstractNum>
  <w:abstractNum w:abstractNumId="27" w15:restartNumberingAfterBreak="0">
    <w:nsid w:val="727C59FA"/>
    <w:multiLevelType w:val="hybridMultilevel"/>
    <w:tmpl w:val="411AF7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72BB4D97"/>
    <w:multiLevelType w:val="hybridMultilevel"/>
    <w:tmpl w:val="1ADA97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74220C81"/>
    <w:multiLevelType w:val="hybridMultilevel"/>
    <w:tmpl w:val="DF9ABB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7C632B44"/>
    <w:multiLevelType w:val="hybridMultilevel"/>
    <w:tmpl w:val="3E54AF12"/>
    <w:lvl w:ilvl="0" w:tplc="2C0A0015">
      <w:start w:val="1"/>
      <w:numFmt w:val="upperLetter"/>
      <w:lvlText w:val="%1."/>
      <w:lvlJc w:val="left"/>
      <w:pPr>
        <w:ind w:left="720" w:hanging="360"/>
      </w:pPr>
    </w:lvl>
    <w:lvl w:ilvl="1" w:tplc="2C0A0013">
      <w:start w:val="1"/>
      <w:numFmt w:val="upperRoman"/>
      <w:lvlText w:val="%2."/>
      <w:lvlJc w:val="righ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7DE51B45"/>
    <w:multiLevelType w:val="hybridMultilevel"/>
    <w:tmpl w:val="27B255FA"/>
    <w:lvl w:ilvl="0" w:tplc="2C0A0001">
      <w:start w:val="1"/>
      <w:numFmt w:val="bullet"/>
      <w:lvlText w:val=""/>
      <w:lvlJc w:val="left"/>
      <w:pPr>
        <w:ind w:left="720" w:hanging="360"/>
      </w:pPr>
      <w:rPr>
        <w:rFonts w:ascii="Symbol" w:hAnsi="Symbol" w:hint="default"/>
      </w:rPr>
    </w:lvl>
    <w:lvl w:ilvl="1" w:tplc="2C0A000B">
      <w:start w:val="1"/>
      <w:numFmt w:val="bullet"/>
      <w:lvlText w:val=""/>
      <w:lvlJc w:val="left"/>
      <w:pPr>
        <w:ind w:left="1440" w:hanging="360"/>
      </w:pPr>
      <w:rPr>
        <w:rFonts w:ascii="Wingdings" w:hAnsi="Wingding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9"/>
  </w:num>
  <w:num w:numId="2">
    <w:abstractNumId w:val="21"/>
  </w:num>
  <w:num w:numId="3">
    <w:abstractNumId w:val="15"/>
  </w:num>
  <w:num w:numId="4">
    <w:abstractNumId w:val="24"/>
  </w:num>
  <w:num w:numId="5">
    <w:abstractNumId w:val="3"/>
  </w:num>
  <w:num w:numId="6">
    <w:abstractNumId w:val="25"/>
  </w:num>
  <w:num w:numId="7">
    <w:abstractNumId w:val="13"/>
  </w:num>
  <w:num w:numId="8">
    <w:abstractNumId w:val="10"/>
  </w:num>
  <w:num w:numId="9">
    <w:abstractNumId w:val="11"/>
  </w:num>
  <w:num w:numId="10">
    <w:abstractNumId w:val="1"/>
  </w:num>
  <w:num w:numId="11">
    <w:abstractNumId w:val="17"/>
  </w:num>
  <w:num w:numId="12">
    <w:abstractNumId w:val="14"/>
  </w:num>
  <w:num w:numId="13">
    <w:abstractNumId w:val="26"/>
  </w:num>
  <w:num w:numId="14">
    <w:abstractNumId w:val="16"/>
  </w:num>
  <w:num w:numId="15">
    <w:abstractNumId w:val="5"/>
  </w:num>
  <w:num w:numId="16">
    <w:abstractNumId w:val="29"/>
  </w:num>
  <w:num w:numId="17">
    <w:abstractNumId w:val="8"/>
  </w:num>
  <w:num w:numId="18">
    <w:abstractNumId w:val="22"/>
  </w:num>
  <w:num w:numId="19">
    <w:abstractNumId w:val="31"/>
  </w:num>
  <w:num w:numId="20">
    <w:abstractNumId w:val="18"/>
  </w:num>
  <w:num w:numId="21">
    <w:abstractNumId w:val="2"/>
  </w:num>
  <w:num w:numId="22">
    <w:abstractNumId w:val="23"/>
  </w:num>
  <w:num w:numId="23">
    <w:abstractNumId w:val="12"/>
  </w:num>
  <w:num w:numId="24">
    <w:abstractNumId w:val="28"/>
  </w:num>
  <w:num w:numId="25">
    <w:abstractNumId w:val="30"/>
  </w:num>
  <w:num w:numId="26">
    <w:abstractNumId w:val="27"/>
  </w:num>
  <w:num w:numId="27">
    <w:abstractNumId w:val="7"/>
  </w:num>
  <w:num w:numId="28">
    <w:abstractNumId w:val="6"/>
  </w:num>
  <w:num w:numId="29">
    <w:abstractNumId w:val="19"/>
  </w:num>
  <w:num w:numId="30">
    <w:abstractNumId w:val="0"/>
  </w:num>
  <w:num w:numId="31">
    <w:abstractNumId w:val="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A4"/>
    <w:rsid w:val="000814C6"/>
    <w:rsid w:val="000F1005"/>
    <w:rsid w:val="001A6D94"/>
    <w:rsid w:val="00207543"/>
    <w:rsid w:val="0021275D"/>
    <w:rsid w:val="00212B65"/>
    <w:rsid w:val="002525E4"/>
    <w:rsid w:val="002703E8"/>
    <w:rsid w:val="002811DD"/>
    <w:rsid w:val="0028516A"/>
    <w:rsid w:val="00294710"/>
    <w:rsid w:val="002A0519"/>
    <w:rsid w:val="002A0665"/>
    <w:rsid w:val="002B7439"/>
    <w:rsid w:val="002C0983"/>
    <w:rsid w:val="003125E8"/>
    <w:rsid w:val="0033076B"/>
    <w:rsid w:val="00372D85"/>
    <w:rsid w:val="003A43BC"/>
    <w:rsid w:val="003C380B"/>
    <w:rsid w:val="0041537D"/>
    <w:rsid w:val="00470CB7"/>
    <w:rsid w:val="00472E87"/>
    <w:rsid w:val="004A5B2D"/>
    <w:rsid w:val="004B500D"/>
    <w:rsid w:val="004C0589"/>
    <w:rsid w:val="004F54F3"/>
    <w:rsid w:val="00525AF6"/>
    <w:rsid w:val="00530984"/>
    <w:rsid w:val="005A196C"/>
    <w:rsid w:val="005E1D34"/>
    <w:rsid w:val="005F2CC0"/>
    <w:rsid w:val="00643824"/>
    <w:rsid w:val="0064425F"/>
    <w:rsid w:val="006626FA"/>
    <w:rsid w:val="00671A2A"/>
    <w:rsid w:val="00690A4E"/>
    <w:rsid w:val="006A084E"/>
    <w:rsid w:val="006A24C6"/>
    <w:rsid w:val="006C5E1D"/>
    <w:rsid w:val="006E1E33"/>
    <w:rsid w:val="006F2673"/>
    <w:rsid w:val="006F3DD6"/>
    <w:rsid w:val="00713495"/>
    <w:rsid w:val="00745C91"/>
    <w:rsid w:val="007D0EEE"/>
    <w:rsid w:val="007E5B77"/>
    <w:rsid w:val="007F0FDF"/>
    <w:rsid w:val="007F57CE"/>
    <w:rsid w:val="007F7379"/>
    <w:rsid w:val="00826540"/>
    <w:rsid w:val="00852D7A"/>
    <w:rsid w:val="00897EBC"/>
    <w:rsid w:val="008A2EE4"/>
    <w:rsid w:val="008C6E7D"/>
    <w:rsid w:val="009026B8"/>
    <w:rsid w:val="00926835"/>
    <w:rsid w:val="009519A1"/>
    <w:rsid w:val="009648C5"/>
    <w:rsid w:val="00973928"/>
    <w:rsid w:val="00993210"/>
    <w:rsid w:val="009E64DB"/>
    <w:rsid w:val="009E7828"/>
    <w:rsid w:val="00A262D6"/>
    <w:rsid w:val="00A277A4"/>
    <w:rsid w:val="00A43448"/>
    <w:rsid w:val="00A66741"/>
    <w:rsid w:val="00A67BBB"/>
    <w:rsid w:val="00A935FF"/>
    <w:rsid w:val="00AA34A9"/>
    <w:rsid w:val="00AB5760"/>
    <w:rsid w:val="00B268AA"/>
    <w:rsid w:val="00B72873"/>
    <w:rsid w:val="00B811FE"/>
    <w:rsid w:val="00C32589"/>
    <w:rsid w:val="00C40FF4"/>
    <w:rsid w:val="00C5555F"/>
    <w:rsid w:val="00C814C8"/>
    <w:rsid w:val="00C83422"/>
    <w:rsid w:val="00C91653"/>
    <w:rsid w:val="00CD5D53"/>
    <w:rsid w:val="00D016F4"/>
    <w:rsid w:val="00D01E50"/>
    <w:rsid w:val="00D1352A"/>
    <w:rsid w:val="00D17A9F"/>
    <w:rsid w:val="00D243DF"/>
    <w:rsid w:val="00D33BA0"/>
    <w:rsid w:val="00D91B1D"/>
    <w:rsid w:val="00D97C75"/>
    <w:rsid w:val="00E04D64"/>
    <w:rsid w:val="00E37564"/>
    <w:rsid w:val="00E410E7"/>
    <w:rsid w:val="00E57D15"/>
    <w:rsid w:val="00E75D37"/>
    <w:rsid w:val="00F0182E"/>
    <w:rsid w:val="00F0502D"/>
    <w:rsid w:val="00F13E37"/>
    <w:rsid w:val="00F64AB2"/>
    <w:rsid w:val="00F723AA"/>
    <w:rsid w:val="00F72DBB"/>
    <w:rsid w:val="00F77D75"/>
    <w:rsid w:val="00F87EC4"/>
    <w:rsid w:val="00FD4143"/>
    <w:rsid w:val="00FF25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A24F8-DAFE-4353-BB3D-09B27096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277A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AA34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34A9"/>
    <w:rPr>
      <w:rFonts w:ascii="Segoe UI" w:hAnsi="Segoe UI" w:cs="Segoe UI"/>
      <w:sz w:val="18"/>
      <w:szCs w:val="18"/>
    </w:rPr>
  </w:style>
  <w:style w:type="paragraph" w:styleId="Prrafodelista">
    <w:name w:val="List Paragraph"/>
    <w:basedOn w:val="Normal"/>
    <w:uiPriority w:val="34"/>
    <w:qFormat/>
    <w:rsid w:val="00C32589"/>
    <w:pPr>
      <w:ind w:left="720"/>
      <w:contextualSpacing/>
    </w:pPr>
  </w:style>
  <w:style w:type="character" w:customStyle="1" w:styleId="st">
    <w:name w:val="st"/>
    <w:basedOn w:val="Fuentedeprrafopredeter"/>
    <w:rsid w:val="005E1D34"/>
  </w:style>
  <w:style w:type="character" w:styleId="CitaHTML">
    <w:name w:val="HTML Cite"/>
    <w:basedOn w:val="Fuentedeprrafopredeter"/>
    <w:uiPriority w:val="99"/>
    <w:semiHidden/>
    <w:unhideWhenUsed/>
    <w:rsid w:val="005E1D34"/>
    <w:rPr>
      <w:i/>
      <w:iCs/>
    </w:rPr>
  </w:style>
  <w:style w:type="character" w:styleId="Hipervnculo">
    <w:name w:val="Hyperlink"/>
    <w:basedOn w:val="Fuentedeprrafopredeter"/>
    <w:uiPriority w:val="99"/>
    <w:unhideWhenUsed/>
    <w:rsid w:val="00E04D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98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fadigital.edu.ar/bitstream/1847939/798/1/Revista%20ESG%20no.%20322-1956_Caillet-Bois_84.pdf" TargetMode="External"/><Relationship Id="rId3" Type="http://schemas.openxmlformats.org/officeDocument/2006/relationships/settings" Target="settings.xml"/><Relationship Id="rId7" Type="http://schemas.openxmlformats.org/officeDocument/2006/relationships/hyperlink" Target="https://adhilac.com.ar/?p=22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efadigital.edu.ar/bitstream/1847939/798/1/Revista%20ESG%20no.%20322-1956_Caillet-Bois_84.pdf" TargetMode="External"/><Relationship Id="rId11" Type="http://schemas.openxmlformats.org/officeDocument/2006/relationships/theme" Target="theme/theme1.xml"/><Relationship Id="rId5" Type="http://schemas.openxmlformats.org/officeDocument/2006/relationships/hyperlink" Target="http://www.me.gov.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as-apa.org/etiqueta/normas-apa-20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1263</TotalTime>
  <Pages>8</Pages>
  <Words>3314</Words>
  <Characters>18232</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Mirta Sabattier</dc:creator>
  <cp:keywords/>
  <dc:description/>
  <cp:lastModifiedBy>Mirta Sabattier</cp:lastModifiedBy>
  <cp:revision>16</cp:revision>
  <cp:lastPrinted>2021-01-23T13:00:00Z</cp:lastPrinted>
  <dcterms:created xsi:type="dcterms:W3CDTF">2022-03-27T15:25:00Z</dcterms:created>
  <dcterms:modified xsi:type="dcterms:W3CDTF">2022-04-08T21:42:00Z</dcterms:modified>
</cp:coreProperties>
</file>